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5298" w:rsidRDefault="00005298" w:rsidP="00005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5298" w:rsidRDefault="00005298" w:rsidP="00005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005298" w:rsidSect="00911C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298" w:rsidRDefault="00005298" w:rsidP="00005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5298" w:rsidRDefault="00005298" w:rsidP="00005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005298" w:rsidSect="00911C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6BE6" w:rsidRPr="00746BE6" w:rsidRDefault="00746BE6" w:rsidP="00746B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746BE6">
        <w:rPr>
          <w:rFonts w:ascii="Calibri" w:eastAsia="Calibri" w:hAnsi="Calibri" w:cs="Calibri"/>
        </w:rPr>
        <w:lastRenderedPageBreak/>
        <w:t xml:space="preserve">Приложение 1 </w:t>
      </w:r>
    </w:p>
    <w:p w:rsidR="00746BE6" w:rsidRPr="00746BE6" w:rsidRDefault="00746BE6" w:rsidP="00746B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746BE6">
        <w:rPr>
          <w:rFonts w:ascii="Calibri" w:eastAsia="Calibri" w:hAnsi="Calibri" w:cs="Calibri"/>
        </w:rPr>
        <w:t>к Приказу</w:t>
      </w:r>
    </w:p>
    <w:p w:rsidR="00746BE6" w:rsidRPr="00746BE6" w:rsidRDefault="00746BE6" w:rsidP="00746B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746BE6">
        <w:rPr>
          <w:rFonts w:ascii="Calibri" w:eastAsia="Calibri" w:hAnsi="Calibri" w:cs="Calibri"/>
        </w:rPr>
        <w:t xml:space="preserve"> департамента финансов </w:t>
      </w:r>
    </w:p>
    <w:p w:rsidR="00746BE6" w:rsidRPr="00746BE6" w:rsidRDefault="00746BE6" w:rsidP="00746B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746BE6">
        <w:rPr>
          <w:rFonts w:ascii="Calibri" w:eastAsia="Calibri" w:hAnsi="Calibri" w:cs="Calibri"/>
        </w:rPr>
        <w:t xml:space="preserve">Брянской области </w:t>
      </w:r>
    </w:p>
    <w:p w:rsidR="00746BE6" w:rsidRPr="00746BE6" w:rsidRDefault="00746BE6" w:rsidP="00746B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746BE6">
        <w:rPr>
          <w:rFonts w:ascii="Calibri" w:eastAsia="Calibri" w:hAnsi="Calibri" w:cs="Calibri"/>
        </w:rPr>
        <w:t>от 19.05.2015 №87</w:t>
      </w:r>
    </w:p>
    <w:p w:rsidR="00746BE6" w:rsidRDefault="00746BE6" w:rsidP="00005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5298" w:rsidRDefault="00005298" w:rsidP="00005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</w:t>
      </w:r>
    </w:p>
    <w:p w:rsidR="00005298" w:rsidRDefault="00005298" w:rsidP="00005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просроченной кредиторской задолженности,</w:t>
      </w:r>
    </w:p>
    <w:p w:rsidR="00005298" w:rsidRDefault="00005298" w:rsidP="00005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прошедшей процедуру проверки</w:t>
      </w:r>
    </w:p>
    <w:p w:rsidR="00005298" w:rsidRDefault="00005298" w:rsidP="00005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5298" w:rsidRDefault="00005298" w:rsidP="00005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ходе проверки просроченной кредиторской задолженности государственных учреждений Брянской области, подведомственных главному распорядителю </w:t>
      </w:r>
      <w:proofErr w:type="spellStart"/>
      <w:r>
        <w:rPr>
          <w:rFonts w:ascii="Calibri" w:hAnsi="Calibri" w:cs="Calibri"/>
        </w:rPr>
        <w:t>Высокской</w:t>
      </w:r>
      <w:proofErr w:type="spellEnd"/>
      <w:r>
        <w:rPr>
          <w:rFonts w:ascii="Calibri" w:hAnsi="Calibri" w:cs="Calibri"/>
        </w:rPr>
        <w:t xml:space="preserve"> сельской администрации, по состоянию на "01" </w:t>
      </w:r>
      <w:r w:rsidR="007F7BE8">
        <w:rPr>
          <w:rFonts w:ascii="Calibri" w:hAnsi="Calibri" w:cs="Calibri"/>
        </w:rPr>
        <w:t>июля</w:t>
      </w:r>
      <w:r>
        <w:rPr>
          <w:rFonts w:ascii="Calibri" w:hAnsi="Calibri" w:cs="Calibri"/>
        </w:rPr>
        <w:t xml:space="preserve"> 201</w:t>
      </w:r>
      <w:r w:rsidR="006C0A79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года (указывается дата сверки задолженности) выявлена следующая задолженность: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0" w:name="Par116"/>
      <w:bookmarkEnd w:id="0"/>
      <w:r>
        <w:rPr>
          <w:rFonts w:ascii="Calibri" w:hAnsi="Calibri" w:cs="Calibri"/>
        </w:rPr>
        <w:t>1. 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516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48"/>
        <w:gridCol w:w="648"/>
        <w:gridCol w:w="648"/>
        <w:gridCol w:w="891"/>
        <w:gridCol w:w="513"/>
        <w:gridCol w:w="756"/>
        <w:gridCol w:w="1836"/>
        <w:gridCol w:w="1620"/>
        <w:gridCol w:w="1654"/>
        <w:gridCol w:w="1559"/>
        <w:gridCol w:w="992"/>
        <w:gridCol w:w="1411"/>
      </w:tblGrid>
      <w:tr w:rsidR="007F77AD" w:rsidTr="002F5263">
        <w:trPr>
          <w:trHeight w:val="1080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Высокская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 w:rsidP="00FA7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 w:rsidP="0061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Акт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пыполненных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услуг от 31.03.2015г.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Обслуживание ППО СУФД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Высокская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ООО «Интеграл»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750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9602A1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Высокская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08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 w:rsidP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4409900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851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 w:rsidP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 w:rsidP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7F7BE8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Налог на имущество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 w:rsidP="00670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Высокская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Межрайонная ИФНС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 w:rsidP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</w:t>
            </w:r>
            <w:r w:rsidR="007F7BE8">
              <w:rPr>
                <w:rFonts w:ascii="Courier New" w:hAnsi="Courier New" w:cs="Courier New"/>
                <w:sz w:val="18"/>
                <w:szCs w:val="18"/>
              </w:rPr>
              <w:t>8504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02A1" w:rsidRDefault="009602A1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7F7BE8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 w:rsidP="00EF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Высокская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340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 w:rsidP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гсм</w:t>
            </w:r>
            <w:proofErr w:type="spellEnd"/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 w:rsidP="00EF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Высокская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РН-карт-Брянск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1514,11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BE8" w:rsidRDefault="007F7BE8" w:rsidP="00EF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7F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50768,11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" w:name="Par135"/>
      <w:bookmarkEnd w:id="2"/>
      <w:r>
        <w:rPr>
          <w:rFonts w:ascii="Calibri" w:hAnsi="Calibri" w:cs="Calibri"/>
        </w:rPr>
        <w:t>2. Несанкционированная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" w:name="Par154"/>
      <w:bookmarkEnd w:id="3"/>
      <w:r>
        <w:rPr>
          <w:rFonts w:ascii="Calibri" w:hAnsi="Calibri" w:cs="Calibri"/>
        </w:rPr>
        <w:t>3. Задолженность, требующая уточнения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Сведения об объеме задолженности приведены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в сумме основного долга.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По итогам проверки общий объем просроченной кредиторской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задолженности по состоянию на отчетную дату составил </w:t>
      </w:r>
      <w:r w:rsidR="007F7BE8">
        <w:rPr>
          <w:sz w:val="18"/>
          <w:szCs w:val="18"/>
        </w:rPr>
        <w:t>50768</w:t>
      </w:r>
      <w:r w:rsidR="006C0A79">
        <w:rPr>
          <w:sz w:val="18"/>
          <w:szCs w:val="18"/>
        </w:rPr>
        <w:t>,</w:t>
      </w:r>
      <w:r w:rsidR="007F7BE8">
        <w:rPr>
          <w:sz w:val="18"/>
          <w:szCs w:val="18"/>
        </w:rPr>
        <w:t>11</w:t>
      </w:r>
      <w:r>
        <w:rPr>
          <w:sz w:val="18"/>
          <w:szCs w:val="18"/>
        </w:rPr>
        <w:t xml:space="preserve"> в том числе: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санкционированная кредиторская задолженность</w:t>
      </w:r>
      <w:r w:rsidR="006C0A79">
        <w:rPr>
          <w:sz w:val="18"/>
          <w:szCs w:val="18"/>
        </w:rPr>
        <w:t xml:space="preserve"> </w:t>
      </w:r>
      <w:r w:rsidR="007F7BE8">
        <w:rPr>
          <w:sz w:val="18"/>
          <w:szCs w:val="18"/>
        </w:rPr>
        <w:t>50768</w:t>
      </w:r>
      <w:r w:rsidR="006C0A79">
        <w:rPr>
          <w:sz w:val="18"/>
          <w:szCs w:val="18"/>
        </w:rPr>
        <w:t>,</w:t>
      </w:r>
      <w:r w:rsidR="007F7BE8">
        <w:rPr>
          <w:sz w:val="18"/>
          <w:szCs w:val="18"/>
        </w:rPr>
        <w:t>11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несанкционированная кредиторская задолженность ____________________,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требующая уточнения просроченная кредиторская задолженности ____________________.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Руководитель органа, осуществившего проверку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_________________________________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"___" _____________________ 200___ г.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М.П.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7F77AD" w:rsidSect="00746BE6">
      <w:pgSz w:w="16838" w:h="11905" w:orient="landscape"/>
      <w:pgMar w:top="1276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AD"/>
    <w:rsid w:val="00005298"/>
    <w:rsid w:val="001170AB"/>
    <w:rsid w:val="002F5263"/>
    <w:rsid w:val="00451C61"/>
    <w:rsid w:val="0061221E"/>
    <w:rsid w:val="006142E5"/>
    <w:rsid w:val="006C0A79"/>
    <w:rsid w:val="00746BE6"/>
    <w:rsid w:val="007F77AD"/>
    <w:rsid w:val="007F7BE8"/>
    <w:rsid w:val="00823B44"/>
    <w:rsid w:val="00911C88"/>
    <w:rsid w:val="009504D5"/>
    <w:rsid w:val="009602A1"/>
    <w:rsid w:val="00BD0BF3"/>
    <w:rsid w:val="00CE5B4B"/>
    <w:rsid w:val="00D53DAF"/>
    <w:rsid w:val="00FA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62B5F-A174-435D-8795-46F6F043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2015-09-16T05:35:00Z</dcterms:created>
  <dcterms:modified xsi:type="dcterms:W3CDTF">2015-09-16T10:35:00Z</dcterms:modified>
</cp:coreProperties>
</file>