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05" w:rsidRPr="00982C83" w:rsidRDefault="00134105" w:rsidP="00134105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173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82C83">
        <w:rPr>
          <w:rFonts w:ascii="Times New Roman" w:eastAsia="Times New Roman" w:hAnsi="Times New Roman" w:cs="Times New Roman"/>
          <w:spacing w:val="-9"/>
          <w:sz w:val="32"/>
          <w:szCs w:val="32"/>
          <w:lang w:eastAsia="ru-RU"/>
        </w:rPr>
        <w:t>РОССИЙСКАЯ ФЕДЕРАЦИЯ</w:t>
      </w:r>
    </w:p>
    <w:p w:rsidR="00134105" w:rsidRPr="00982C83" w:rsidRDefault="00134105" w:rsidP="00134105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24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82C83">
        <w:rPr>
          <w:rFonts w:ascii="Times New Roman" w:eastAsia="Times New Roman" w:hAnsi="Times New Roman" w:cs="Times New Roman"/>
          <w:spacing w:val="-14"/>
          <w:sz w:val="32"/>
          <w:szCs w:val="32"/>
          <w:lang w:eastAsia="ru-RU"/>
        </w:rPr>
        <w:t>БРЯНСКАЯ ОБЛАСТЬ</w:t>
      </w:r>
    </w:p>
    <w:p w:rsidR="00134105" w:rsidRPr="00982C83" w:rsidRDefault="00134105" w:rsidP="00134105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48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82C83">
        <w:rPr>
          <w:rFonts w:ascii="Times New Roman" w:eastAsia="Times New Roman" w:hAnsi="Times New Roman" w:cs="Times New Roman"/>
          <w:spacing w:val="-13"/>
          <w:sz w:val="32"/>
          <w:szCs w:val="32"/>
          <w:lang w:eastAsia="ru-RU"/>
        </w:rPr>
        <w:t>АДМИНИСТРАЦИЯ МГЛИНСКОГО  РАЙОНА</w:t>
      </w:r>
    </w:p>
    <w:p w:rsidR="00134105" w:rsidRPr="00982C83" w:rsidRDefault="00134105" w:rsidP="00134105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ind w:right="34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82C83">
        <w:rPr>
          <w:rFonts w:ascii="Times New Roman" w:eastAsia="Times New Roman" w:hAnsi="Times New Roman" w:cs="Times New Roman"/>
          <w:spacing w:val="-14"/>
          <w:sz w:val="32"/>
          <w:szCs w:val="32"/>
          <w:lang w:eastAsia="ru-RU"/>
        </w:rPr>
        <w:t>ПОСТАНОВЛЕНИЕ</w:t>
      </w:r>
    </w:p>
    <w:p w:rsidR="00134105" w:rsidRPr="00394DE4" w:rsidRDefault="00982C83" w:rsidP="00134105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before="288"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982C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4105" w:rsidRPr="00982C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</w:t>
      </w:r>
      <w:r w:rsidR="004561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__»__</w:t>
      </w:r>
      <w:r w:rsidR="00456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__2024г.</w:t>
      </w:r>
      <w:r w:rsidR="001341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</w:t>
      </w:r>
      <w:r w:rsidR="00134105" w:rsidRPr="00982C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="0045610D">
        <w:rPr>
          <w:rFonts w:ascii="Times New Roman" w:eastAsia="Times New Roman" w:hAnsi="Times New Roman" w:cs="Times New Roman"/>
          <w:sz w:val="28"/>
          <w:szCs w:val="28"/>
          <w:lang w:eastAsia="ru-RU"/>
        </w:rPr>
        <w:t>522</w:t>
      </w:r>
      <w:r w:rsidR="00134105" w:rsidRPr="00982C8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34105" w:rsidRPr="00394DE4" w:rsidRDefault="00134105" w:rsidP="00134105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before="288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г</w:t>
      </w:r>
      <w:proofErr w:type="gramStart"/>
      <w:r w:rsidRPr="00394DE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.М</w:t>
      </w:r>
      <w:proofErr w:type="gramEnd"/>
      <w:r w:rsidRPr="00394DE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глин</w:t>
      </w:r>
      <w:proofErr w:type="spellEnd"/>
    </w:p>
    <w:p w:rsidR="00134105" w:rsidRDefault="00134105" w:rsidP="0013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105" w:rsidRDefault="00134105" w:rsidP="0013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D5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34105" w:rsidRDefault="00134105" w:rsidP="0013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8D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0D38D8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0D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105" w:rsidRDefault="00134105" w:rsidP="0013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8D8">
        <w:rPr>
          <w:rFonts w:ascii="Times New Roman" w:hAnsi="Times New Roman" w:cs="Times New Roman"/>
          <w:sz w:val="28"/>
          <w:szCs w:val="28"/>
        </w:rPr>
        <w:t xml:space="preserve">законом ценностям по </w:t>
      </w:r>
      <w:proofErr w:type="gramStart"/>
      <w:r w:rsidRPr="000D38D8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0D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105" w:rsidRDefault="00134105" w:rsidP="0013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8D8">
        <w:rPr>
          <w:rFonts w:ascii="Times New Roman" w:hAnsi="Times New Roman" w:cs="Times New Roman"/>
          <w:sz w:val="28"/>
          <w:szCs w:val="28"/>
        </w:rPr>
        <w:t xml:space="preserve">земельному контролю </w:t>
      </w:r>
      <w:r w:rsidRPr="000D38D8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территории</w:t>
      </w:r>
    </w:p>
    <w:p w:rsidR="00134105" w:rsidRDefault="00134105" w:rsidP="0013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Мглинского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городского</w:t>
      </w:r>
    </w:p>
    <w:p w:rsidR="00134105" w:rsidRPr="000D38D8" w:rsidRDefault="00134105" w:rsidP="0013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сельских поселений на</w:t>
      </w:r>
      <w:r w:rsidRPr="000D38D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A195E">
        <w:rPr>
          <w:rFonts w:ascii="Times New Roman" w:hAnsi="Times New Roman" w:cs="Times New Roman"/>
          <w:bCs/>
          <w:sz w:val="28"/>
          <w:szCs w:val="28"/>
        </w:rPr>
        <w:t>5</w:t>
      </w:r>
      <w:r w:rsidRPr="000D38D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34105" w:rsidRPr="00226D55" w:rsidRDefault="00134105" w:rsidP="0013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105" w:rsidRDefault="00134105" w:rsidP="00134105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34105" w:rsidRPr="00982C83" w:rsidRDefault="00134105" w:rsidP="00982C83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D8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0D3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D38D8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82C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3D6D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ПОСТАНОВЛЯЮ:</w:t>
      </w:r>
    </w:p>
    <w:p w:rsidR="00134105" w:rsidRDefault="00134105" w:rsidP="0013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1.Утвердить программу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района городского и сельских поселений на 2025 год (приложение).</w:t>
      </w:r>
    </w:p>
    <w:p w:rsidR="00134105" w:rsidRDefault="00134105" w:rsidP="0013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района.</w:t>
      </w:r>
    </w:p>
    <w:p w:rsidR="00134105" w:rsidRDefault="00134105" w:rsidP="0013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Настоящее постановление вступает в силу с 01.01.2025 года.</w:t>
      </w:r>
    </w:p>
    <w:p w:rsidR="00134105" w:rsidRDefault="00134105" w:rsidP="0013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исполнением постановления возложить на заместителя главы  администрации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Казеко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А.Н..</w:t>
      </w:r>
    </w:p>
    <w:p w:rsidR="00982C83" w:rsidRDefault="00982C83" w:rsidP="0013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34105" w:rsidRDefault="00134105" w:rsidP="0013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34105" w:rsidRDefault="00982C83" w:rsidP="0013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Ври</w:t>
      </w:r>
      <w:proofErr w:type="gramStart"/>
      <w:r w:rsidR="0013410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.о</w:t>
      </w:r>
      <w:proofErr w:type="gramEnd"/>
      <w:r w:rsidR="0013410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.главы</w:t>
      </w:r>
      <w:proofErr w:type="spellEnd"/>
      <w:r w:rsidR="0013410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</w:t>
      </w:r>
    </w:p>
    <w:p w:rsidR="00134105" w:rsidRPr="00226D55" w:rsidRDefault="00134105" w:rsidP="0013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района                                                                                     </w:t>
      </w:r>
      <w:proofErr w:type="spellStart"/>
      <w:r w:rsidR="00BA3D6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Л.А.Перлухина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</w:t>
      </w:r>
    </w:p>
    <w:p w:rsidR="00134105" w:rsidRDefault="00134105" w:rsidP="001341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105" w:rsidRDefault="00896A15" w:rsidP="001341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Направить:  1. В дело</w:t>
      </w:r>
    </w:p>
    <w:p w:rsidR="00896A15" w:rsidRDefault="00896A15" w:rsidP="001341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2. КУМИ</w:t>
      </w:r>
    </w:p>
    <w:p w:rsidR="00134105" w:rsidRDefault="00134105" w:rsidP="001341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Горбова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Г.А.</w:t>
      </w:r>
    </w:p>
    <w:p w:rsidR="00134105" w:rsidRDefault="00134105" w:rsidP="00134105">
      <w:pPr>
        <w:rPr>
          <w:rFonts w:ascii="Times New Roman" w:hAnsi="Times New Roman" w:cs="Times New Roman"/>
          <w:sz w:val="18"/>
          <w:szCs w:val="18"/>
        </w:rPr>
      </w:pPr>
    </w:p>
    <w:p w:rsidR="00982C83" w:rsidRDefault="00982C83" w:rsidP="00134105">
      <w:pPr>
        <w:rPr>
          <w:rFonts w:ascii="Times New Roman" w:hAnsi="Times New Roman" w:cs="Times New Roman"/>
          <w:sz w:val="18"/>
          <w:szCs w:val="18"/>
        </w:rPr>
      </w:pPr>
    </w:p>
    <w:p w:rsidR="00134105" w:rsidRPr="00720889" w:rsidRDefault="00134105" w:rsidP="00134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20889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134105" w:rsidRPr="00720889" w:rsidRDefault="00134105" w:rsidP="00134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20889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134105" w:rsidRPr="00720889" w:rsidRDefault="00134105" w:rsidP="00134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134105" w:rsidRPr="00720889" w:rsidRDefault="00134105" w:rsidP="0013410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2088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от</w:t>
      </w:r>
      <w:r>
        <w:rPr>
          <w:rFonts w:ascii="Times New Roman" w:hAnsi="Times New Roman" w:cs="Times New Roman"/>
          <w:szCs w:val="24"/>
        </w:rPr>
        <w:t>_</w:t>
      </w:r>
      <w:r w:rsidR="0045610D">
        <w:rPr>
          <w:rFonts w:ascii="Times New Roman" w:hAnsi="Times New Roman" w:cs="Times New Roman"/>
          <w:szCs w:val="24"/>
        </w:rPr>
        <w:t>10.12.2024</w:t>
      </w:r>
      <w:r w:rsidRPr="00720889">
        <w:rPr>
          <w:rFonts w:ascii="Times New Roman" w:hAnsi="Times New Roman" w:cs="Times New Roman"/>
          <w:szCs w:val="24"/>
        </w:rPr>
        <w:t>_№_</w:t>
      </w:r>
      <w:r w:rsidR="0045610D">
        <w:rPr>
          <w:rFonts w:ascii="Times New Roman" w:hAnsi="Times New Roman" w:cs="Times New Roman"/>
          <w:szCs w:val="24"/>
        </w:rPr>
        <w:t>522</w:t>
      </w:r>
      <w:bookmarkStart w:id="0" w:name="_GoBack"/>
      <w:bookmarkEnd w:id="0"/>
      <w:r w:rsidRPr="00720889">
        <w:rPr>
          <w:rFonts w:ascii="Times New Roman" w:hAnsi="Times New Roman" w:cs="Times New Roman"/>
          <w:szCs w:val="24"/>
        </w:rPr>
        <w:t>_</w:t>
      </w:r>
    </w:p>
    <w:p w:rsidR="00134105" w:rsidRDefault="00134105" w:rsidP="001341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4105" w:rsidRPr="00A5604B" w:rsidRDefault="00134105" w:rsidP="00134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Мглинского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и сельских  поселений </w:t>
      </w:r>
      <w:r w:rsidRPr="00A5604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34105" w:rsidRPr="00A5604B" w:rsidRDefault="00134105" w:rsidP="00134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105" w:rsidRPr="00A5604B" w:rsidRDefault="00134105" w:rsidP="00134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105" w:rsidRPr="004C5B01" w:rsidRDefault="00134105" w:rsidP="00134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34105" w:rsidRPr="004C5B01" w:rsidRDefault="00134105" w:rsidP="00134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B01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про профилактике</w:t>
      </w:r>
      <w:proofErr w:type="gramEnd"/>
      <w:r w:rsidRPr="004C5B01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городского и сельских поселений</w:t>
      </w:r>
      <w:r w:rsidRPr="004C5B01">
        <w:rPr>
          <w:rFonts w:ascii="Times New Roman" w:hAnsi="Times New Roman" w:cs="Times New Roman"/>
          <w:sz w:val="24"/>
          <w:szCs w:val="24"/>
        </w:rPr>
        <w:t>.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– это деятельность органа местного самоуправления, уполномоченного на организацию и проведение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C5B01">
        <w:rPr>
          <w:rFonts w:ascii="Times New Roman" w:hAnsi="Times New Roman" w:cs="Times New Roman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 земельного законодательства в отношении объектов земельных отношений, за нарушение которых предусмотрена административная ответственность.  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городского и сельских поселений</w:t>
      </w:r>
      <w:r w:rsidRPr="004C5B01">
        <w:rPr>
          <w:rFonts w:ascii="Times New Roman" w:hAnsi="Times New Roman" w:cs="Times New Roman"/>
          <w:sz w:val="24"/>
          <w:szCs w:val="24"/>
        </w:rPr>
        <w:t xml:space="preserve"> осуществляется Комитетом по управлению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  <w:r w:rsidRPr="004C5B01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C5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Цели и задачи </w:t>
      </w:r>
      <w:proofErr w:type="gramStart"/>
      <w:r w:rsidRPr="004C5B01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 вреда</w:t>
      </w:r>
      <w:proofErr w:type="gramEnd"/>
      <w:r w:rsidRPr="004C5B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-стимулирование добросовестного соблюдения обязательных требований контролируемыми лицами; 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-устранение условий, причин и факторов, способных привести к нарушения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5B01">
        <w:rPr>
          <w:rFonts w:ascii="Times New Roman" w:hAnsi="Times New Roman" w:cs="Times New Roman"/>
          <w:sz w:val="24"/>
          <w:szCs w:val="24"/>
        </w:rPr>
        <w:t xml:space="preserve"> обязательных требований и (или) причинению вреда (ущерба) охраняемым законом ценностям;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</w:t>
      </w:r>
      <w:r w:rsidRPr="004C5B01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программы профилактики направлено на решение следующих задач: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lastRenderedPageBreak/>
        <w:t>-выявление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-укрепление </w:t>
      </w:r>
      <w:proofErr w:type="gramStart"/>
      <w:r w:rsidRPr="004C5B01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4C5B01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9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260"/>
        <w:gridCol w:w="1673"/>
        <w:gridCol w:w="1908"/>
      </w:tblGrid>
      <w:tr w:rsidR="00134105" w:rsidRPr="004C5B01" w:rsidTr="00C1397C">
        <w:trPr>
          <w:trHeight w:val="1292"/>
        </w:trPr>
        <w:tc>
          <w:tcPr>
            <w:tcW w:w="540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673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08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134105" w:rsidRPr="004C5B01" w:rsidTr="00C1397C">
        <w:trPr>
          <w:trHeight w:val="328"/>
        </w:trPr>
        <w:tc>
          <w:tcPr>
            <w:tcW w:w="540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260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осуществляется информирование контролируемых лиц и иных заинтересованных лиц по вопросам соблюдения обязательных требований.</w:t>
            </w: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08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134105" w:rsidRPr="004C5B01" w:rsidTr="00C1397C">
        <w:trPr>
          <w:trHeight w:val="306"/>
        </w:trPr>
        <w:tc>
          <w:tcPr>
            <w:tcW w:w="540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на личном приеме либо в ходе проведения профилактического или контрольного мероприятия. </w:t>
            </w: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следующим вопросам: </w:t>
            </w: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-разъяснение положений нормативных правовых актов, содержащих обязательные требования, оценка соблюдения которых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в рамках муниципального земельного контроля;</w:t>
            </w: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-компетенция уполномоченного органа;</w:t>
            </w: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-порядок обжалования решений органов муниципального земельного контроля, действий (бездействия) муниципальных инспекторов.</w:t>
            </w: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по указанным вопросам, консультирование осуществляется посредством размещения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«муниципальный контроль» письменного разъяснения, подписанного уполномоченным должностным лицом контрольного (надзорного) органа.</w:t>
            </w:r>
          </w:p>
        </w:tc>
        <w:tc>
          <w:tcPr>
            <w:tcW w:w="1673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908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134105" w:rsidRPr="004C5B01" w:rsidTr="00C1397C">
        <w:trPr>
          <w:trHeight w:val="306"/>
        </w:trPr>
        <w:tc>
          <w:tcPr>
            <w:tcW w:w="540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8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и предложение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объявляются контролируемому лицу в случае наличия у администрации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едений о готовящихся нарушениях 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(или) в случае отсутствия 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законом ценностям.</w:t>
            </w:r>
          </w:p>
        </w:tc>
        <w:tc>
          <w:tcPr>
            <w:tcW w:w="1673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908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134105" w:rsidRPr="004C5B01" w:rsidTr="00C1397C">
        <w:trPr>
          <w:trHeight w:val="306"/>
        </w:trPr>
        <w:tc>
          <w:tcPr>
            <w:tcW w:w="540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105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105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105" w:rsidRPr="004C5B01" w:rsidRDefault="00134105" w:rsidP="00134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105" w:rsidRPr="004C5B01" w:rsidRDefault="00134105" w:rsidP="00134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105" w:rsidRPr="004C5B01" w:rsidRDefault="00134105" w:rsidP="00134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C5B01">
        <w:rPr>
          <w:rFonts w:ascii="Times New Roman" w:hAnsi="Times New Roman" w:cs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134105" w:rsidRPr="004C5B01" w:rsidRDefault="00134105" w:rsidP="00134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5"/>
        <w:gridCol w:w="6204"/>
        <w:gridCol w:w="2552"/>
      </w:tblGrid>
      <w:tr w:rsidR="00134105" w:rsidRPr="004C5B01" w:rsidTr="00C1397C">
        <w:tc>
          <w:tcPr>
            <w:tcW w:w="595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04" w:type="dxa"/>
          </w:tcPr>
          <w:p w:rsidR="00134105" w:rsidRPr="004C5B01" w:rsidRDefault="00134105" w:rsidP="00C1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34105" w:rsidRPr="004C5B01" w:rsidTr="00C1397C">
        <w:tc>
          <w:tcPr>
            <w:tcW w:w="595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4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3 статьи 46 Федерального закона от 31 июля 2020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134105" w:rsidRPr="004C5B01" w:rsidRDefault="00134105" w:rsidP="00C13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C5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134105" w:rsidRPr="004C5B01" w:rsidTr="00C1397C">
        <w:tc>
          <w:tcPr>
            <w:tcW w:w="595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04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консультированием контрольного (надзорного) органа</w:t>
            </w:r>
          </w:p>
        </w:tc>
        <w:tc>
          <w:tcPr>
            <w:tcW w:w="2552" w:type="dxa"/>
          </w:tcPr>
          <w:p w:rsidR="00134105" w:rsidRPr="004C5B01" w:rsidRDefault="00134105" w:rsidP="00C1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34105" w:rsidRPr="004C5B01" w:rsidTr="00C1397C">
        <w:tc>
          <w:tcPr>
            <w:tcW w:w="595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4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</w:t>
            </w:r>
          </w:p>
        </w:tc>
        <w:tc>
          <w:tcPr>
            <w:tcW w:w="2552" w:type="dxa"/>
          </w:tcPr>
          <w:p w:rsidR="00134105" w:rsidRPr="004C5B01" w:rsidRDefault="00134105" w:rsidP="00C1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50% и более</w:t>
            </w:r>
          </w:p>
        </w:tc>
      </w:tr>
      <w:tr w:rsidR="00134105" w:rsidRPr="004C5B01" w:rsidTr="00C1397C">
        <w:tc>
          <w:tcPr>
            <w:tcW w:w="595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4" w:type="dxa"/>
          </w:tcPr>
          <w:p w:rsidR="00134105" w:rsidRPr="004C5B01" w:rsidRDefault="00134105" w:rsidP="00C1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</w:tcPr>
          <w:p w:rsidR="00134105" w:rsidRPr="004C5B01" w:rsidRDefault="00134105" w:rsidP="00C1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мероприятия</w:t>
            </w:r>
          </w:p>
        </w:tc>
      </w:tr>
    </w:tbl>
    <w:p w:rsidR="00134105" w:rsidRDefault="00134105" w:rsidP="00134105"/>
    <w:p w:rsidR="00651422" w:rsidRDefault="00651422"/>
    <w:sectPr w:rsidR="0065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5"/>
    <w:rsid w:val="00134105"/>
    <w:rsid w:val="00423DE6"/>
    <w:rsid w:val="0045610D"/>
    <w:rsid w:val="00651422"/>
    <w:rsid w:val="00896A15"/>
    <w:rsid w:val="00982C83"/>
    <w:rsid w:val="00BA3D6D"/>
    <w:rsid w:val="00C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12</cp:revision>
  <cp:lastPrinted>2024-12-10T14:39:00Z</cp:lastPrinted>
  <dcterms:created xsi:type="dcterms:W3CDTF">2024-10-02T07:06:00Z</dcterms:created>
  <dcterms:modified xsi:type="dcterms:W3CDTF">2024-12-25T07:39:00Z</dcterms:modified>
</cp:coreProperties>
</file>