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9" w:rsidRDefault="00A947CB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 xml:space="preserve">Доклад председателя Контрольно-счетной палаты </w:t>
      </w:r>
      <w:r w:rsidR="00333B60" w:rsidRPr="00B417E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заседании районного Совета народных депутатов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A1FB9">
        <w:rPr>
          <w:rFonts w:ascii="Times New Roman" w:hAnsi="Times New Roman" w:cs="Times New Roman"/>
          <w:b/>
          <w:sz w:val="32"/>
          <w:szCs w:val="32"/>
        </w:rPr>
        <w:t>З</w:t>
      </w:r>
      <w:r w:rsidR="00C402EE" w:rsidRPr="00B417E8">
        <w:rPr>
          <w:rFonts w:ascii="Times New Roman" w:hAnsi="Times New Roman" w:cs="Times New Roman"/>
          <w:b/>
          <w:sz w:val="32"/>
          <w:szCs w:val="32"/>
        </w:rPr>
        <w:t>аключении на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236CB" w:rsidRPr="00B417E8">
        <w:rPr>
          <w:rFonts w:ascii="Times New Roman" w:hAnsi="Times New Roman" w:cs="Times New Roman"/>
          <w:b/>
          <w:sz w:val="32"/>
          <w:szCs w:val="32"/>
        </w:rPr>
        <w:t>отч</w:t>
      </w:r>
      <w:r w:rsidR="000A1FB9">
        <w:rPr>
          <w:rFonts w:ascii="Times New Roman" w:hAnsi="Times New Roman" w:cs="Times New Roman"/>
          <w:b/>
          <w:sz w:val="32"/>
          <w:szCs w:val="32"/>
        </w:rPr>
        <w:t>ё</w:t>
      </w:r>
      <w:r w:rsidR="001236CB" w:rsidRPr="00B417E8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1236CB" w:rsidRPr="00B417E8">
        <w:rPr>
          <w:rFonts w:ascii="Times New Roman" w:hAnsi="Times New Roman" w:cs="Times New Roman"/>
          <w:b/>
          <w:sz w:val="32"/>
          <w:szCs w:val="32"/>
        </w:rPr>
        <w:t xml:space="preserve"> об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 исполнении </w:t>
      </w:r>
      <w:r w:rsidR="00060A95" w:rsidRPr="00B41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D5D" w:rsidRPr="00B417E8"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r w:rsidR="000A1FB9">
        <w:rPr>
          <w:rFonts w:ascii="Times New Roman" w:hAnsi="Times New Roman" w:cs="Times New Roman"/>
          <w:b/>
          <w:sz w:val="32"/>
          <w:szCs w:val="32"/>
        </w:rPr>
        <w:t xml:space="preserve">Мглинского </w:t>
      </w:r>
      <w:r w:rsidR="00C01FE3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B23D5D" w:rsidRDefault="00B23D5D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7E8">
        <w:rPr>
          <w:rFonts w:ascii="Times New Roman" w:hAnsi="Times New Roman" w:cs="Times New Roman"/>
          <w:b/>
          <w:sz w:val="32"/>
          <w:szCs w:val="32"/>
        </w:rPr>
        <w:t>за 20</w:t>
      </w:r>
      <w:r w:rsidR="000A1FB9">
        <w:rPr>
          <w:rFonts w:ascii="Times New Roman" w:hAnsi="Times New Roman" w:cs="Times New Roman"/>
          <w:b/>
          <w:sz w:val="32"/>
          <w:szCs w:val="32"/>
        </w:rPr>
        <w:t>2</w:t>
      </w:r>
      <w:r w:rsidR="001859FE">
        <w:rPr>
          <w:rFonts w:ascii="Times New Roman" w:hAnsi="Times New Roman" w:cs="Times New Roman"/>
          <w:b/>
          <w:sz w:val="32"/>
          <w:szCs w:val="32"/>
        </w:rPr>
        <w:t>2</w:t>
      </w:r>
      <w:r w:rsidRPr="00B417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Уважаемый президиум!</w:t>
      </w:r>
    </w:p>
    <w:p w:rsidR="006E6528" w:rsidRDefault="006E6528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депутаты, присутствующие!</w:t>
      </w:r>
      <w:r w:rsidR="000A1F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1FB9" w:rsidRDefault="000A1FB9" w:rsidP="00A947C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6CB" w:rsidRPr="00E9214B" w:rsidRDefault="00A947CB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В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Контрольно-счетную палату отчет администрации Мглинского района об исполнении бюджета</w:t>
      </w:r>
      <w:r w:rsidR="000A1FB9" w:rsidRPr="00E9214B">
        <w:rPr>
          <w:rFonts w:ascii="Times New Roman" w:hAnsi="Times New Roman" w:cs="Times New Roman"/>
          <w:sz w:val="32"/>
          <w:szCs w:val="32"/>
        </w:rPr>
        <w:t xml:space="preserve"> Мглинского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C01FE3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="001236CB" w:rsidRPr="00E9214B">
        <w:rPr>
          <w:rFonts w:ascii="Times New Roman" w:hAnsi="Times New Roman" w:cs="Times New Roman"/>
          <w:sz w:val="32"/>
          <w:szCs w:val="32"/>
        </w:rPr>
        <w:t>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1859FE">
        <w:rPr>
          <w:rFonts w:ascii="Times New Roman" w:hAnsi="Times New Roman" w:cs="Times New Roman"/>
          <w:sz w:val="32"/>
          <w:szCs w:val="32"/>
        </w:rPr>
        <w:t>2</w:t>
      </w:r>
      <w:r w:rsidR="001236CB" w:rsidRPr="00E9214B">
        <w:rPr>
          <w:rFonts w:ascii="Times New Roman" w:hAnsi="Times New Roman" w:cs="Times New Roman"/>
          <w:sz w:val="32"/>
          <w:szCs w:val="32"/>
        </w:rPr>
        <w:t xml:space="preserve"> год поступил в 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соответствии с Бюджетным кодексом РФ и Законодательством </w:t>
      </w:r>
      <w:r w:rsidR="008C74CD" w:rsidRPr="00E9214B">
        <w:rPr>
          <w:rFonts w:ascii="Times New Roman" w:hAnsi="Times New Roman" w:cs="Times New Roman"/>
          <w:sz w:val="32"/>
          <w:szCs w:val="32"/>
        </w:rPr>
        <w:t>Брянской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области своевременно и в полном объеме. </w:t>
      </w:r>
    </w:p>
    <w:p w:rsidR="001236CB" w:rsidRPr="00E9214B" w:rsidRDefault="00144CAC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Перечень документов, представленных </w:t>
      </w:r>
      <w:r w:rsidR="00182BF0" w:rsidRPr="00E9214B">
        <w:rPr>
          <w:rFonts w:ascii="Times New Roman" w:hAnsi="Times New Roman" w:cs="Times New Roman"/>
          <w:sz w:val="32"/>
          <w:szCs w:val="32"/>
        </w:rPr>
        <w:t xml:space="preserve">для </w:t>
      </w:r>
      <w:r w:rsidRPr="00E9214B">
        <w:rPr>
          <w:rFonts w:ascii="Times New Roman" w:hAnsi="Times New Roman" w:cs="Times New Roman"/>
          <w:sz w:val="32"/>
          <w:szCs w:val="32"/>
        </w:rPr>
        <w:t>проведения экспертизы и подготовки  заключения</w:t>
      </w:r>
      <w:r w:rsidR="00D16C25" w:rsidRPr="00E9214B">
        <w:rPr>
          <w:rFonts w:ascii="Times New Roman" w:hAnsi="Times New Roman" w:cs="Times New Roman"/>
          <w:sz w:val="32"/>
          <w:szCs w:val="32"/>
        </w:rPr>
        <w:t>,</w:t>
      </w:r>
      <w:r w:rsidRPr="00E9214B">
        <w:rPr>
          <w:rFonts w:ascii="Times New Roman" w:hAnsi="Times New Roman" w:cs="Times New Roman"/>
          <w:sz w:val="32"/>
          <w:szCs w:val="32"/>
        </w:rPr>
        <w:t xml:space="preserve"> соответствует статье 264.1 Бюджетного кодекса Российской Федерации. </w:t>
      </w:r>
    </w:p>
    <w:p w:rsidR="00E16865" w:rsidRPr="00E9214B" w:rsidRDefault="000A1FB9" w:rsidP="00A9784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Контрольно-счетной палатой</w:t>
      </w:r>
      <w:r w:rsidR="008B343D" w:rsidRPr="00E9214B">
        <w:rPr>
          <w:rFonts w:ascii="Times New Roman" w:hAnsi="Times New Roman" w:cs="Times New Roman"/>
          <w:sz w:val="32"/>
          <w:szCs w:val="32"/>
        </w:rPr>
        <w:t xml:space="preserve"> проведен анализ документа,  подготовлено соответствующее заключение, которое было  направлено в Совет народных депутатов</w:t>
      </w:r>
      <w:r w:rsidR="00C01FE3">
        <w:rPr>
          <w:rFonts w:ascii="Times New Roman" w:hAnsi="Times New Roman" w:cs="Times New Roman"/>
          <w:sz w:val="32"/>
          <w:szCs w:val="32"/>
        </w:rPr>
        <w:t xml:space="preserve"> города Мглина</w:t>
      </w:r>
      <w:r w:rsidR="006E6528" w:rsidRPr="00E9214B">
        <w:rPr>
          <w:rFonts w:ascii="Times New Roman" w:hAnsi="Times New Roman" w:cs="Times New Roman"/>
          <w:sz w:val="32"/>
          <w:szCs w:val="32"/>
        </w:rPr>
        <w:t>,</w:t>
      </w:r>
      <w:r w:rsidR="007D6460" w:rsidRPr="00E9214B">
        <w:rPr>
          <w:rFonts w:ascii="Times New Roman" w:hAnsi="Times New Roman" w:cs="Times New Roman"/>
          <w:sz w:val="32"/>
          <w:szCs w:val="32"/>
        </w:rPr>
        <w:t xml:space="preserve"> </w:t>
      </w:r>
      <w:r w:rsidR="00E16865" w:rsidRPr="00E9214B">
        <w:rPr>
          <w:rFonts w:ascii="Times New Roman" w:hAnsi="Times New Roman" w:cs="Times New Roman"/>
          <w:sz w:val="32"/>
          <w:szCs w:val="32"/>
        </w:rPr>
        <w:t xml:space="preserve"> в </w:t>
      </w:r>
      <w:r w:rsidR="00144CAC" w:rsidRPr="00E9214B">
        <w:rPr>
          <w:rFonts w:ascii="Times New Roman" w:hAnsi="Times New Roman" w:cs="Times New Roman"/>
          <w:sz w:val="32"/>
          <w:szCs w:val="32"/>
        </w:rPr>
        <w:t>администраци</w:t>
      </w:r>
      <w:r w:rsidR="000D3EFB" w:rsidRPr="00E9214B">
        <w:rPr>
          <w:rFonts w:ascii="Times New Roman" w:hAnsi="Times New Roman" w:cs="Times New Roman"/>
          <w:sz w:val="32"/>
          <w:szCs w:val="32"/>
        </w:rPr>
        <w:t>ю</w:t>
      </w:r>
      <w:r w:rsidR="00144CAC" w:rsidRPr="00E9214B">
        <w:rPr>
          <w:rFonts w:ascii="Times New Roman" w:hAnsi="Times New Roman" w:cs="Times New Roman"/>
          <w:sz w:val="32"/>
          <w:szCs w:val="32"/>
        </w:rPr>
        <w:t xml:space="preserve"> Мглинского района</w:t>
      </w:r>
      <w:r w:rsidR="006E6528" w:rsidRPr="00E9214B">
        <w:rPr>
          <w:rFonts w:ascii="Times New Roman" w:hAnsi="Times New Roman" w:cs="Times New Roman"/>
          <w:sz w:val="32"/>
          <w:szCs w:val="32"/>
        </w:rPr>
        <w:t xml:space="preserve"> и размещено на официальном сайте администрации Мглинского района.</w:t>
      </w:r>
    </w:p>
    <w:p w:rsidR="00766048" w:rsidRPr="00E9214B" w:rsidRDefault="00766048" w:rsidP="00E9214B">
      <w:pPr>
        <w:pStyle w:val="1"/>
        <w:widowControl w:val="0"/>
        <w:spacing w:before="0" w:line="240" w:lineRule="auto"/>
        <w:ind w:firstLine="709"/>
        <w:contextualSpacing/>
        <w:jc w:val="both"/>
        <w:rPr>
          <w:sz w:val="32"/>
          <w:szCs w:val="32"/>
        </w:rPr>
      </w:pPr>
      <w:r w:rsidRPr="00E9214B">
        <w:rPr>
          <w:noProof/>
          <w:snapToGrid w:val="0"/>
          <w:sz w:val="32"/>
          <w:szCs w:val="32"/>
          <w:lang w:eastAsia="ru-RU"/>
        </w:rPr>
        <w:t>В 20</w:t>
      </w:r>
      <w:r w:rsidR="000A1FB9" w:rsidRPr="00E9214B">
        <w:rPr>
          <w:noProof/>
          <w:snapToGrid w:val="0"/>
          <w:sz w:val="32"/>
          <w:szCs w:val="32"/>
          <w:lang w:val="ru-RU" w:eastAsia="ru-RU"/>
        </w:rPr>
        <w:t>2</w:t>
      </w:r>
      <w:r w:rsidR="001859FE">
        <w:rPr>
          <w:noProof/>
          <w:snapToGrid w:val="0"/>
          <w:sz w:val="32"/>
          <w:szCs w:val="32"/>
          <w:lang w:val="ru-RU" w:eastAsia="ru-RU"/>
        </w:rPr>
        <w:t>2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году исполнение бюджета </w:t>
      </w:r>
      <w:r w:rsidR="00C01FE3">
        <w:rPr>
          <w:noProof/>
          <w:snapToGrid w:val="0"/>
          <w:sz w:val="32"/>
          <w:szCs w:val="32"/>
          <w:lang w:eastAsia="ru-RU"/>
        </w:rPr>
        <w:t>городского  поселения</w:t>
      </w:r>
      <w:r w:rsidR="00C01FE3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>осуществлялось</w:t>
      </w:r>
      <w:r w:rsidRPr="00E9214B">
        <w:rPr>
          <w:noProof/>
          <w:snapToGrid w:val="0"/>
          <w:sz w:val="32"/>
          <w:szCs w:val="32"/>
          <w:lang w:eastAsia="ru-RU"/>
        </w:rPr>
        <w:t xml:space="preserve"> в условиях продолжения действия основных внешне- и внутриэкономических тенденций</w:t>
      </w:r>
      <w:r w:rsidR="00E9214B" w:rsidRPr="00E9214B">
        <w:rPr>
          <w:noProof/>
          <w:snapToGrid w:val="0"/>
          <w:sz w:val="32"/>
          <w:szCs w:val="32"/>
          <w:lang w:val="ru-RU" w:eastAsia="ru-RU"/>
        </w:rPr>
        <w:t xml:space="preserve"> </w:t>
      </w:r>
      <w:r w:rsidRPr="00E9214B">
        <w:rPr>
          <w:sz w:val="32"/>
          <w:szCs w:val="32"/>
        </w:rPr>
        <w:t>в соответствии:</w:t>
      </w:r>
    </w:p>
    <w:p w:rsidR="00C01FE3" w:rsidRPr="00C01FE3" w:rsidRDefault="00766048" w:rsidP="00C01FE3">
      <w:pPr>
        <w:pStyle w:val="12"/>
        <w:shd w:val="clear" w:color="auto" w:fill="auto"/>
        <w:spacing w:before="0" w:after="0" w:line="276" w:lineRule="auto"/>
        <w:ind w:right="40"/>
        <w:jc w:val="both"/>
        <w:rPr>
          <w:sz w:val="32"/>
          <w:szCs w:val="32"/>
        </w:rPr>
      </w:pPr>
      <w:r w:rsidRPr="00E9214B">
        <w:rPr>
          <w:sz w:val="32"/>
          <w:szCs w:val="32"/>
        </w:rPr>
        <w:t xml:space="preserve">- с Решением Совета народных депутатов </w:t>
      </w:r>
      <w:r w:rsidR="00C01FE3">
        <w:rPr>
          <w:sz w:val="32"/>
          <w:szCs w:val="32"/>
        </w:rPr>
        <w:t xml:space="preserve">города Мглина </w:t>
      </w:r>
      <w:r w:rsidR="00C01FE3" w:rsidRPr="00C01FE3">
        <w:rPr>
          <w:sz w:val="32"/>
          <w:szCs w:val="32"/>
        </w:rPr>
        <w:t xml:space="preserve">от </w:t>
      </w:r>
      <w:r w:rsidR="000D366A" w:rsidRPr="000D366A">
        <w:rPr>
          <w:sz w:val="32"/>
          <w:szCs w:val="32"/>
        </w:rPr>
        <w:t>17 декабря 202</w:t>
      </w:r>
      <w:r w:rsidR="001859FE">
        <w:rPr>
          <w:sz w:val="32"/>
          <w:szCs w:val="32"/>
        </w:rPr>
        <w:t>1</w:t>
      </w:r>
      <w:r w:rsidR="000D366A" w:rsidRPr="000D366A">
        <w:rPr>
          <w:sz w:val="32"/>
          <w:szCs w:val="32"/>
        </w:rPr>
        <w:t xml:space="preserve"> года № 4/</w:t>
      </w:r>
      <w:r w:rsidR="001859FE">
        <w:rPr>
          <w:sz w:val="32"/>
          <w:szCs w:val="32"/>
        </w:rPr>
        <w:t>98</w:t>
      </w:r>
      <w:bookmarkStart w:id="0" w:name="_GoBack"/>
      <w:bookmarkEnd w:id="0"/>
      <w:r w:rsidR="000D366A" w:rsidRPr="00C01FE3">
        <w:rPr>
          <w:sz w:val="32"/>
          <w:szCs w:val="32"/>
        </w:rPr>
        <w:t xml:space="preserve"> </w:t>
      </w:r>
      <w:r w:rsidR="00C01FE3" w:rsidRPr="00C01FE3">
        <w:rPr>
          <w:sz w:val="32"/>
          <w:szCs w:val="32"/>
        </w:rPr>
        <w:t>«О бюджете Мглинского городского поселения Мглинского муниципального района Брянской области  на 202</w:t>
      </w:r>
      <w:r w:rsidR="001859FE">
        <w:rPr>
          <w:sz w:val="32"/>
          <w:szCs w:val="32"/>
        </w:rPr>
        <w:t>2</w:t>
      </w:r>
      <w:r w:rsidR="00C01FE3" w:rsidRPr="00C01FE3">
        <w:rPr>
          <w:sz w:val="32"/>
          <w:szCs w:val="32"/>
        </w:rPr>
        <w:t xml:space="preserve"> год и на плановый период 202</w:t>
      </w:r>
      <w:r w:rsidR="001859FE">
        <w:rPr>
          <w:sz w:val="32"/>
          <w:szCs w:val="32"/>
        </w:rPr>
        <w:t>3</w:t>
      </w:r>
      <w:r w:rsidR="00C01FE3" w:rsidRPr="00C01FE3">
        <w:rPr>
          <w:sz w:val="32"/>
          <w:szCs w:val="32"/>
        </w:rPr>
        <w:t xml:space="preserve"> и 202</w:t>
      </w:r>
      <w:r w:rsidR="001859FE">
        <w:rPr>
          <w:sz w:val="32"/>
          <w:szCs w:val="32"/>
        </w:rPr>
        <w:t>4</w:t>
      </w:r>
      <w:r w:rsidR="00C01FE3" w:rsidRPr="00C01FE3">
        <w:rPr>
          <w:sz w:val="32"/>
          <w:szCs w:val="32"/>
        </w:rPr>
        <w:t xml:space="preserve"> годов»</w:t>
      </w:r>
    </w:p>
    <w:p w:rsidR="00766048" w:rsidRPr="00E9214B" w:rsidRDefault="00A947CB" w:rsidP="00C01FE3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 </w:t>
      </w:r>
      <w:r w:rsidR="00766048" w:rsidRPr="00E9214B">
        <w:rPr>
          <w:rFonts w:ascii="Times New Roman" w:hAnsi="Times New Roman" w:cs="Times New Roman"/>
          <w:sz w:val="32"/>
          <w:szCs w:val="32"/>
        </w:rPr>
        <w:t>-нормативными правовыми актами, принятыми во исполнение вышеуказанного решения;</w:t>
      </w:r>
    </w:p>
    <w:p w:rsidR="00766048" w:rsidRPr="00E9214B" w:rsidRDefault="00A947CB" w:rsidP="00A947CB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 xml:space="preserve">     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-сводной бюджетной росписью бюджета </w:t>
      </w:r>
      <w:r w:rsidR="00C01FE3">
        <w:rPr>
          <w:rFonts w:ascii="Times New Roman" w:hAnsi="Times New Roman" w:cs="Times New Roman"/>
          <w:sz w:val="32"/>
          <w:szCs w:val="32"/>
        </w:rPr>
        <w:t xml:space="preserve">Мглинского городского поселения </w:t>
      </w:r>
      <w:r w:rsidR="00766048" w:rsidRPr="00E9214B">
        <w:rPr>
          <w:rFonts w:ascii="Times New Roman" w:hAnsi="Times New Roman" w:cs="Times New Roman"/>
          <w:sz w:val="32"/>
          <w:szCs w:val="32"/>
        </w:rPr>
        <w:t>на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1859FE">
        <w:rPr>
          <w:rFonts w:ascii="Times New Roman" w:hAnsi="Times New Roman" w:cs="Times New Roman"/>
          <w:sz w:val="32"/>
          <w:szCs w:val="32"/>
        </w:rPr>
        <w:t>2</w:t>
      </w:r>
      <w:r w:rsidR="00766048" w:rsidRPr="00E9214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66048" w:rsidRPr="00E9214B" w:rsidRDefault="00766048" w:rsidP="00766048">
      <w:pPr>
        <w:widowControl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>По итогам проверки установлено, что состав отчетности соответствует требованиям, установленным Инструкцией о порядке составления и предоставления годовой, квартальной и месячной отчетности об исполнении бюджетов бюджетной системы, утвержденной приказом Минфина РФ от 28.12.2010 № 191н.</w:t>
      </w:r>
      <w:r w:rsidR="00333B60" w:rsidRPr="00E9214B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дополнений.</w:t>
      </w:r>
      <w:proofErr w:type="gramEnd"/>
    </w:p>
    <w:p w:rsidR="000A1FB9" w:rsidRPr="00E9214B" w:rsidRDefault="000A1FB9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14B" w:rsidRPr="00E9214B" w:rsidRDefault="00E9214B" w:rsidP="00766048">
      <w:pPr>
        <w:widowControl w:val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417E8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214B">
        <w:rPr>
          <w:rFonts w:ascii="Times New Roman" w:hAnsi="Times New Roman" w:cs="Times New Roman"/>
          <w:sz w:val="32"/>
          <w:szCs w:val="32"/>
        </w:rPr>
        <w:t xml:space="preserve">При анализе показателей отчета об исполнении </w:t>
      </w:r>
      <w:r w:rsidR="00E6631B" w:rsidRPr="00E9214B">
        <w:rPr>
          <w:rFonts w:ascii="Times New Roman" w:hAnsi="Times New Roman" w:cs="Times New Roman"/>
          <w:sz w:val="32"/>
          <w:szCs w:val="32"/>
        </w:rPr>
        <w:t xml:space="preserve">бюджета Мглинского </w:t>
      </w:r>
      <w:r w:rsidR="00E6631B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Pr="00E9214B">
        <w:rPr>
          <w:rFonts w:ascii="Times New Roman" w:hAnsi="Times New Roman" w:cs="Times New Roman"/>
          <w:sz w:val="32"/>
          <w:szCs w:val="32"/>
        </w:rPr>
        <w:t>за 20</w:t>
      </w:r>
      <w:r w:rsidR="000A1FB9" w:rsidRPr="00E9214B">
        <w:rPr>
          <w:rFonts w:ascii="Times New Roman" w:hAnsi="Times New Roman" w:cs="Times New Roman"/>
          <w:sz w:val="32"/>
          <w:szCs w:val="32"/>
        </w:rPr>
        <w:t>2</w:t>
      </w:r>
      <w:r w:rsidR="001859FE">
        <w:rPr>
          <w:rFonts w:ascii="Times New Roman" w:hAnsi="Times New Roman" w:cs="Times New Roman"/>
          <w:sz w:val="32"/>
          <w:szCs w:val="32"/>
        </w:rPr>
        <w:t>2</w:t>
      </w:r>
      <w:r w:rsidRPr="00E9214B">
        <w:rPr>
          <w:rFonts w:ascii="Times New Roman" w:hAnsi="Times New Roman" w:cs="Times New Roman"/>
          <w:sz w:val="32"/>
          <w:szCs w:val="32"/>
        </w:rPr>
        <w:t xml:space="preserve"> год установлено, что  состав приложений к отчету, структура приложений, их наименования соответствуют требованиям статьи 264.6 Бюджетного кодекса Российской Федерации, </w:t>
      </w:r>
      <w:r w:rsidR="007167E8" w:rsidRPr="007167E8">
        <w:rPr>
          <w:rFonts w:ascii="Times New Roman" w:hAnsi="Times New Roman" w:cs="Times New Roman"/>
          <w:sz w:val="32"/>
          <w:szCs w:val="32"/>
        </w:rPr>
        <w:t>Порядк</w:t>
      </w:r>
      <w:r w:rsidR="007167E8">
        <w:rPr>
          <w:rFonts w:ascii="Times New Roman" w:hAnsi="Times New Roman" w:cs="Times New Roman"/>
          <w:sz w:val="32"/>
          <w:szCs w:val="32"/>
        </w:rPr>
        <w:t>у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составлени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>, рассмотрени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и утверждени</w:t>
      </w:r>
      <w:r w:rsidR="007167E8">
        <w:rPr>
          <w:rFonts w:ascii="Times New Roman" w:hAnsi="Times New Roman" w:cs="Times New Roman"/>
          <w:sz w:val="32"/>
          <w:szCs w:val="32"/>
        </w:rPr>
        <w:t>я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бюджета Мглинского городского поселения, а также поряд</w:t>
      </w:r>
      <w:r w:rsidR="007167E8">
        <w:rPr>
          <w:rFonts w:ascii="Times New Roman" w:hAnsi="Times New Roman" w:cs="Times New Roman"/>
          <w:sz w:val="32"/>
          <w:szCs w:val="32"/>
        </w:rPr>
        <w:t>ку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представления, рассмотрения и утверждения годового отчета об исполнении бюджета Мглинского городского поселения и его внешн</w:t>
      </w:r>
      <w:r w:rsidR="007167E8">
        <w:rPr>
          <w:rFonts w:ascii="Times New Roman" w:hAnsi="Times New Roman" w:cs="Times New Roman"/>
          <w:sz w:val="32"/>
          <w:szCs w:val="32"/>
        </w:rPr>
        <w:t>ей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проверк</w:t>
      </w:r>
      <w:r w:rsidR="00E6631B">
        <w:rPr>
          <w:rFonts w:ascii="Times New Roman" w:hAnsi="Times New Roman" w:cs="Times New Roman"/>
          <w:sz w:val="32"/>
          <w:szCs w:val="32"/>
        </w:rPr>
        <w:t>и</w:t>
      </w:r>
      <w:r w:rsidR="007167E8" w:rsidRPr="007167E8">
        <w:rPr>
          <w:rFonts w:ascii="Times New Roman" w:hAnsi="Times New Roman" w:cs="Times New Roman"/>
          <w:sz w:val="32"/>
          <w:szCs w:val="32"/>
        </w:rPr>
        <w:t>, утвержденн</w:t>
      </w:r>
      <w:r w:rsidR="007167E8">
        <w:rPr>
          <w:rFonts w:ascii="Times New Roman" w:hAnsi="Times New Roman" w:cs="Times New Roman"/>
          <w:sz w:val="32"/>
          <w:szCs w:val="32"/>
        </w:rPr>
        <w:t>ому</w:t>
      </w:r>
      <w:proofErr w:type="gramEnd"/>
      <w:r w:rsidR="007167E8">
        <w:rPr>
          <w:rFonts w:ascii="Times New Roman" w:hAnsi="Times New Roman" w:cs="Times New Roman"/>
          <w:sz w:val="32"/>
          <w:szCs w:val="32"/>
        </w:rPr>
        <w:t xml:space="preserve"> </w:t>
      </w:r>
      <w:r w:rsidR="007167E8" w:rsidRPr="007167E8">
        <w:rPr>
          <w:rFonts w:ascii="Times New Roman" w:hAnsi="Times New Roman" w:cs="Times New Roman"/>
          <w:sz w:val="32"/>
          <w:szCs w:val="32"/>
        </w:rPr>
        <w:t xml:space="preserve">решением Совета народных депутатов города Мглина от </w:t>
      </w:r>
      <w:smartTag w:uri="urn:schemas-microsoft-com:office:smarttags" w:element="date">
        <w:smartTagPr>
          <w:attr w:name="ls" w:val="trans"/>
          <w:attr w:name="Month" w:val="11"/>
          <w:attr w:name="Day" w:val="07"/>
          <w:attr w:name="Year" w:val="2008"/>
        </w:smartTagPr>
        <w:r w:rsidR="007167E8" w:rsidRPr="007167E8">
          <w:rPr>
            <w:rFonts w:ascii="Times New Roman" w:hAnsi="Times New Roman" w:cs="Times New Roman"/>
            <w:sz w:val="32"/>
            <w:szCs w:val="32"/>
          </w:rPr>
          <w:t>07.11.2008</w:t>
        </w:r>
      </w:smartTag>
      <w:r w:rsidR="007167E8" w:rsidRPr="007167E8">
        <w:rPr>
          <w:rFonts w:ascii="Times New Roman" w:hAnsi="Times New Roman" w:cs="Times New Roman"/>
          <w:sz w:val="32"/>
          <w:szCs w:val="32"/>
        </w:rPr>
        <w:t xml:space="preserve"> г № 1/135/1 с учетом изменений.</w:t>
      </w:r>
      <w:r w:rsidR="007167E8">
        <w:rPr>
          <w:rFonts w:ascii="Times New Roman" w:hAnsi="Times New Roman" w:cs="Times New Roman"/>
          <w:sz w:val="32"/>
          <w:szCs w:val="32"/>
        </w:rPr>
        <w:t xml:space="preserve"> </w:t>
      </w:r>
      <w:r w:rsidRPr="00E9214B">
        <w:rPr>
          <w:rFonts w:ascii="Times New Roman" w:hAnsi="Times New Roman" w:cs="Times New Roman"/>
          <w:sz w:val="32"/>
          <w:szCs w:val="32"/>
        </w:rPr>
        <w:t xml:space="preserve">Представленная бюджетная отчетность </w:t>
      </w:r>
      <w:r w:rsidR="00C01FE3">
        <w:rPr>
          <w:rFonts w:ascii="Times New Roman" w:hAnsi="Times New Roman" w:cs="Times New Roman"/>
          <w:sz w:val="32"/>
          <w:szCs w:val="32"/>
        </w:rPr>
        <w:t xml:space="preserve">городского  поселения </w:t>
      </w:r>
      <w:r w:rsidRPr="00E9214B">
        <w:rPr>
          <w:rFonts w:ascii="Times New Roman" w:hAnsi="Times New Roman" w:cs="Times New Roman"/>
          <w:sz w:val="32"/>
          <w:szCs w:val="32"/>
        </w:rPr>
        <w:t>соответствует структуре, бюджетной классификации и параметрам, которые принимались при утверждении бюджета на отчетный финансовый год.</w:t>
      </w:r>
    </w:p>
    <w:p w:rsidR="00A947CB" w:rsidRPr="00E9214B" w:rsidRDefault="00766048" w:rsidP="00A947C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214B">
        <w:rPr>
          <w:rFonts w:ascii="Times New Roman" w:hAnsi="Times New Roman" w:cs="Times New Roman"/>
          <w:sz w:val="32"/>
          <w:szCs w:val="32"/>
        </w:rPr>
        <w:t>Проверкой соблюдения ограничений, установленных по осуществлению расходов, не связанных с решением вопросов, отнесенных к полномочиям соответствующих органов местного самоуправления, нарушений не установлено.</w:t>
      </w:r>
    </w:p>
    <w:p w:rsidR="00B417E8" w:rsidRPr="00E9214B" w:rsidRDefault="00766048" w:rsidP="00B417E8">
      <w:pPr>
        <w:ind w:firstLine="709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E9214B">
        <w:rPr>
          <w:rFonts w:ascii="Times New Roman" w:hAnsi="Times New Roman" w:cs="Times New Roman"/>
          <w:spacing w:val="-10"/>
          <w:sz w:val="32"/>
          <w:szCs w:val="32"/>
        </w:rPr>
        <w:t>Расхождений между утвержденными бюджетными назначениями, уточненной бюджетной росписью и данными</w:t>
      </w:r>
      <w:r w:rsidR="006E652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отчета</w:t>
      </w:r>
      <w:r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об исполнении бюджета не установлено.</w:t>
      </w:r>
      <w:r w:rsidR="00B417E8" w:rsidRPr="00E9214B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6048" w:rsidRPr="00E9214B" w:rsidRDefault="00E6631B" w:rsidP="00B417E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Уважаемые депутаты, п</w:t>
      </w:r>
      <w:r w:rsidR="00182BF0" w:rsidRPr="00E9214B">
        <w:rPr>
          <w:b/>
          <w:sz w:val="32"/>
          <w:szCs w:val="32"/>
        </w:rPr>
        <w:t xml:space="preserve">редлагаю </w:t>
      </w:r>
      <w:r>
        <w:rPr>
          <w:b/>
          <w:sz w:val="32"/>
          <w:szCs w:val="32"/>
        </w:rPr>
        <w:t xml:space="preserve">вам </w:t>
      </w:r>
      <w:r w:rsidR="00182BF0" w:rsidRPr="00E9214B">
        <w:rPr>
          <w:b/>
          <w:sz w:val="32"/>
          <w:szCs w:val="32"/>
        </w:rPr>
        <w:t xml:space="preserve">утвердить отчет об исполнении бюджета </w:t>
      </w:r>
      <w:r w:rsidR="000A1FB9" w:rsidRPr="00E9214B">
        <w:rPr>
          <w:b/>
          <w:sz w:val="32"/>
          <w:szCs w:val="32"/>
        </w:rPr>
        <w:t xml:space="preserve">Мглинского </w:t>
      </w:r>
      <w:r w:rsidR="00C01FE3">
        <w:rPr>
          <w:b/>
          <w:sz w:val="32"/>
          <w:szCs w:val="32"/>
        </w:rPr>
        <w:t xml:space="preserve">городского  поселения </w:t>
      </w:r>
      <w:r w:rsidR="00182BF0" w:rsidRPr="00E9214B">
        <w:rPr>
          <w:b/>
          <w:sz w:val="32"/>
          <w:szCs w:val="32"/>
        </w:rPr>
        <w:t>за 20</w:t>
      </w:r>
      <w:r w:rsidR="000A1FB9" w:rsidRPr="00E9214B">
        <w:rPr>
          <w:b/>
          <w:sz w:val="32"/>
          <w:szCs w:val="32"/>
        </w:rPr>
        <w:t>2</w:t>
      </w:r>
      <w:r w:rsidR="001859FE">
        <w:rPr>
          <w:b/>
          <w:sz w:val="32"/>
          <w:szCs w:val="32"/>
        </w:rPr>
        <w:t>2</w:t>
      </w:r>
      <w:r w:rsidR="00182BF0" w:rsidRPr="00E9214B">
        <w:rPr>
          <w:b/>
          <w:sz w:val="32"/>
          <w:szCs w:val="32"/>
        </w:rPr>
        <w:t xml:space="preserve"> год.</w:t>
      </w:r>
    </w:p>
    <w:sectPr w:rsidR="00766048" w:rsidRPr="00E9214B" w:rsidSect="00B417E8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A1" w:rsidRDefault="004821A1" w:rsidP="00A707F3">
      <w:pPr>
        <w:spacing w:after="0" w:line="240" w:lineRule="auto"/>
      </w:pPr>
      <w:r>
        <w:separator/>
      </w:r>
    </w:p>
  </w:endnote>
  <w:endnote w:type="continuationSeparator" w:id="0">
    <w:p w:rsidR="004821A1" w:rsidRDefault="004821A1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3" w:rsidRDefault="00A707F3">
    <w:pPr>
      <w:pStyle w:val="a3"/>
      <w:jc w:val="center"/>
    </w:pPr>
  </w:p>
  <w:p w:rsidR="00DE0935" w:rsidRDefault="004821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A1" w:rsidRDefault="004821A1" w:rsidP="00A707F3">
      <w:pPr>
        <w:spacing w:after="0" w:line="240" w:lineRule="auto"/>
      </w:pPr>
      <w:r>
        <w:separator/>
      </w:r>
    </w:p>
  </w:footnote>
  <w:footnote w:type="continuationSeparator" w:id="0">
    <w:p w:rsidR="004821A1" w:rsidRDefault="004821A1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1859FE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D"/>
    <w:rsid w:val="00011A75"/>
    <w:rsid w:val="00021EFE"/>
    <w:rsid w:val="000261F9"/>
    <w:rsid w:val="00060A95"/>
    <w:rsid w:val="000619D9"/>
    <w:rsid w:val="00062B8D"/>
    <w:rsid w:val="000804D7"/>
    <w:rsid w:val="00096664"/>
    <w:rsid w:val="000A1FB9"/>
    <w:rsid w:val="000D366A"/>
    <w:rsid w:val="000D3EFB"/>
    <w:rsid w:val="000F27FE"/>
    <w:rsid w:val="0010079B"/>
    <w:rsid w:val="00105A92"/>
    <w:rsid w:val="001236CB"/>
    <w:rsid w:val="00144CAC"/>
    <w:rsid w:val="00182BF0"/>
    <w:rsid w:val="00183D60"/>
    <w:rsid w:val="001859FE"/>
    <w:rsid w:val="001F765A"/>
    <w:rsid w:val="00206627"/>
    <w:rsid w:val="00214B21"/>
    <w:rsid w:val="002249A8"/>
    <w:rsid w:val="002606DE"/>
    <w:rsid w:val="00275D7D"/>
    <w:rsid w:val="00277B61"/>
    <w:rsid w:val="00284F16"/>
    <w:rsid w:val="00295CE8"/>
    <w:rsid w:val="002B1E1F"/>
    <w:rsid w:val="002C6657"/>
    <w:rsid w:val="003012AA"/>
    <w:rsid w:val="0030175E"/>
    <w:rsid w:val="00311204"/>
    <w:rsid w:val="00333B60"/>
    <w:rsid w:val="00373488"/>
    <w:rsid w:val="00386C3E"/>
    <w:rsid w:val="003B76EF"/>
    <w:rsid w:val="003C11F1"/>
    <w:rsid w:val="003D2EEA"/>
    <w:rsid w:val="00410072"/>
    <w:rsid w:val="0042752E"/>
    <w:rsid w:val="00441AE4"/>
    <w:rsid w:val="00471074"/>
    <w:rsid w:val="0047216F"/>
    <w:rsid w:val="004821A1"/>
    <w:rsid w:val="00484EE2"/>
    <w:rsid w:val="004B3B8B"/>
    <w:rsid w:val="004B639C"/>
    <w:rsid w:val="004C4776"/>
    <w:rsid w:val="005104FE"/>
    <w:rsid w:val="005436C9"/>
    <w:rsid w:val="005D7A35"/>
    <w:rsid w:val="005F107D"/>
    <w:rsid w:val="00612282"/>
    <w:rsid w:val="00615871"/>
    <w:rsid w:val="00645940"/>
    <w:rsid w:val="006754E9"/>
    <w:rsid w:val="00685269"/>
    <w:rsid w:val="006900B0"/>
    <w:rsid w:val="00691208"/>
    <w:rsid w:val="006951A8"/>
    <w:rsid w:val="006C3932"/>
    <w:rsid w:val="006E6528"/>
    <w:rsid w:val="006F5FC3"/>
    <w:rsid w:val="007014EB"/>
    <w:rsid w:val="0070712F"/>
    <w:rsid w:val="007167E8"/>
    <w:rsid w:val="00760144"/>
    <w:rsid w:val="00766048"/>
    <w:rsid w:val="007744EE"/>
    <w:rsid w:val="007974E3"/>
    <w:rsid w:val="007D6460"/>
    <w:rsid w:val="007E19DF"/>
    <w:rsid w:val="007E4065"/>
    <w:rsid w:val="008005DA"/>
    <w:rsid w:val="00811B8A"/>
    <w:rsid w:val="00831385"/>
    <w:rsid w:val="008568B1"/>
    <w:rsid w:val="008751BD"/>
    <w:rsid w:val="00887F12"/>
    <w:rsid w:val="008A17EB"/>
    <w:rsid w:val="008B343D"/>
    <w:rsid w:val="008C1395"/>
    <w:rsid w:val="008C74CD"/>
    <w:rsid w:val="009140F3"/>
    <w:rsid w:val="00932418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46A3A"/>
    <w:rsid w:val="00A643F0"/>
    <w:rsid w:val="00A707F3"/>
    <w:rsid w:val="00A82A7D"/>
    <w:rsid w:val="00A947CB"/>
    <w:rsid w:val="00A97847"/>
    <w:rsid w:val="00AB47EC"/>
    <w:rsid w:val="00AC3ED3"/>
    <w:rsid w:val="00B06A44"/>
    <w:rsid w:val="00B21C0A"/>
    <w:rsid w:val="00B23D5D"/>
    <w:rsid w:val="00B258FE"/>
    <w:rsid w:val="00B417E8"/>
    <w:rsid w:val="00B56F1E"/>
    <w:rsid w:val="00B873DE"/>
    <w:rsid w:val="00BA7BF9"/>
    <w:rsid w:val="00BB53AB"/>
    <w:rsid w:val="00BD74BA"/>
    <w:rsid w:val="00C00861"/>
    <w:rsid w:val="00C01FE3"/>
    <w:rsid w:val="00C13FDC"/>
    <w:rsid w:val="00C325AF"/>
    <w:rsid w:val="00C36956"/>
    <w:rsid w:val="00C402EE"/>
    <w:rsid w:val="00C52EB1"/>
    <w:rsid w:val="00C572E9"/>
    <w:rsid w:val="00CA2D17"/>
    <w:rsid w:val="00CA54E9"/>
    <w:rsid w:val="00CE29D1"/>
    <w:rsid w:val="00CF101A"/>
    <w:rsid w:val="00D16C25"/>
    <w:rsid w:val="00D2320F"/>
    <w:rsid w:val="00D56AE7"/>
    <w:rsid w:val="00D619A2"/>
    <w:rsid w:val="00D6201D"/>
    <w:rsid w:val="00DC2126"/>
    <w:rsid w:val="00DC59FA"/>
    <w:rsid w:val="00DC6094"/>
    <w:rsid w:val="00DD0A02"/>
    <w:rsid w:val="00DD0BC2"/>
    <w:rsid w:val="00E027FC"/>
    <w:rsid w:val="00E156DA"/>
    <w:rsid w:val="00E16865"/>
    <w:rsid w:val="00E3022E"/>
    <w:rsid w:val="00E34D23"/>
    <w:rsid w:val="00E35629"/>
    <w:rsid w:val="00E36435"/>
    <w:rsid w:val="00E5659F"/>
    <w:rsid w:val="00E6631B"/>
    <w:rsid w:val="00E9214B"/>
    <w:rsid w:val="00EA16F6"/>
    <w:rsid w:val="00EE3502"/>
    <w:rsid w:val="00EF16FE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2"/>
    <w:uiPriority w:val="99"/>
    <w:locked/>
    <w:rsid w:val="00C01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C01FE3"/>
    <w:pPr>
      <w:shd w:val="clear" w:color="auto" w:fill="FFFFFF"/>
      <w:spacing w:before="240" w:after="240" w:line="341" w:lineRule="exac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paragraph" w:styleId="1">
    <w:name w:val="heading 1"/>
    <w:basedOn w:val="a"/>
    <w:next w:val="a"/>
    <w:link w:val="10"/>
    <w:uiPriority w:val="9"/>
    <w:qFormat/>
    <w:rsid w:val="0076604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6048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766048"/>
    <w:pPr>
      <w:spacing w:after="0" w:line="240" w:lineRule="exact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2"/>
    <w:uiPriority w:val="99"/>
    <w:locked/>
    <w:rsid w:val="00C01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C01FE3"/>
    <w:pPr>
      <w:shd w:val="clear" w:color="auto" w:fill="FFFFFF"/>
      <w:spacing w:before="240" w:after="240" w:line="341" w:lineRule="exac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753D-C3F7-47AA-A029-281EC81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2022-06-10T09:57:00Z</cp:lastPrinted>
  <dcterms:created xsi:type="dcterms:W3CDTF">2018-05-08T09:05:00Z</dcterms:created>
  <dcterms:modified xsi:type="dcterms:W3CDTF">2024-03-19T13:45:00Z</dcterms:modified>
</cp:coreProperties>
</file>