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03" w:rsidRPr="003B198F" w:rsidRDefault="007F7003" w:rsidP="007F7003">
      <w:pPr>
        <w:snapToGrid w:val="0"/>
        <w:contextualSpacing/>
        <w:jc w:val="center"/>
        <w:rPr>
          <w:rFonts w:ascii="Impact" w:hAnsi="Impact"/>
          <w:bCs/>
          <w:color w:val="000000"/>
          <w:spacing w:val="20"/>
          <w:sz w:val="40"/>
          <w:szCs w:val="40"/>
        </w:rPr>
      </w:pPr>
      <w:r w:rsidRPr="006D0602">
        <w:rPr>
          <w:noProof/>
          <w:lang w:eastAsia="ru-RU"/>
        </w:rPr>
        <w:drawing>
          <wp:inline distT="0" distB="0" distL="0" distR="0">
            <wp:extent cx="410091" cy="60567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75" cy="63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003" w:rsidRPr="003B198F" w:rsidRDefault="007F7003" w:rsidP="007F7003">
      <w:pPr>
        <w:spacing w:before="240"/>
        <w:jc w:val="center"/>
        <w:rPr>
          <w:rFonts w:ascii="Century Gothic" w:hAnsi="Century Gothic"/>
          <w:b/>
          <w:sz w:val="14"/>
          <w:szCs w:val="14"/>
        </w:rPr>
      </w:pPr>
      <w:r w:rsidRPr="003B198F">
        <w:rPr>
          <w:rFonts w:ascii="Century Gothic" w:hAnsi="Century Gothic"/>
          <w:b/>
          <w:color w:val="002060"/>
          <w:sz w:val="14"/>
          <w:szCs w:val="14"/>
        </w:rPr>
        <w:t>ООО «ПОЕКТРНО-СТРОИТЕЛЬНАЯ КОМПАНИЯ»</w:t>
      </w:r>
    </w:p>
    <w:p w:rsidR="007F7003" w:rsidRPr="003B198F" w:rsidRDefault="007F7003" w:rsidP="007F7003">
      <w:pPr>
        <w:snapToGrid w:val="0"/>
        <w:contextualSpacing/>
        <w:jc w:val="center"/>
        <w:rPr>
          <w:rFonts w:ascii="Impact" w:hAnsi="Impact"/>
          <w:bCs/>
          <w:color w:val="000000" w:themeColor="text1"/>
          <w:spacing w:val="20"/>
          <w:sz w:val="40"/>
          <w:szCs w:val="40"/>
        </w:rPr>
      </w:pPr>
      <w:r w:rsidRPr="003B198F">
        <w:rPr>
          <w:rFonts w:ascii="Century Gothic" w:hAnsi="Century Gothic"/>
          <w:color w:val="002060"/>
          <w:sz w:val="56"/>
          <w:szCs w:val="56"/>
        </w:rPr>
        <w:t>РУС</w:t>
      </w:r>
      <w:r w:rsidRPr="003B198F">
        <w:rPr>
          <w:rFonts w:ascii="Century Gothic" w:hAnsi="Century Gothic"/>
          <w:b/>
          <w:color w:val="FF0000"/>
          <w:sz w:val="56"/>
          <w:szCs w:val="56"/>
        </w:rPr>
        <w:t>ПРОЕКТ</w:t>
      </w:r>
    </w:p>
    <w:p w:rsidR="00FA27A9" w:rsidRDefault="00FA27A9" w:rsidP="00FA27A9">
      <w:pPr>
        <w:contextualSpacing/>
        <w:rPr>
          <w:rFonts w:ascii="Arial Black" w:hAnsi="Arial Black"/>
          <w:bCs/>
          <w:color w:val="002060"/>
          <w:spacing w:val="20"/>
          <w:sz w:val="16"/>
          <w:szCs w:val="16"/>
        </w:rPr>
      </w:pPr>
      <w:r>
        <w:rPr>
          <w:rFonts w:ascii="Impact" w:hAnsi="Impact"/>
          <w:bCs/>
          <w:color w:val="A6A6A6"/>
          <w:spacing w:val="20"/>
          <w:sz w:val="40"/>
          <w:szCs w:val="40"/>
        </w:rPr>
        <w:t xml:space="preserve"> </w:t>
      </w:r>
    </w:p>
    <w:p w:rsidR="00FA27A9" w:rsidRDefault="00FA27A9" w:rsidP="00FA27A9">
      <w:pPr>
        <w:contextualSpacing/>
        <w:rPr>
          <w:rFonts w:ascii="Arial Black" w:hAnsi="Arial Black"/>
          <w:bCs/>
          <w:color w:val="002060"/>
          <w:spacing w:val="20"/>
          <w:sz w:val="16"/>
          <w:szCs w:val="16"/>
        </w:rPr>
      </w:pPr>
    </w:p>
    <w:p w:rsidR="00FA27A9" w:rsidRDefault="00FA27A9" w:rsidP="00FA27A9">
      <w:pPr>
        <w:contextualSpacing/>
        <w:rPr>
          <w:rFonts w:ascii="Arial Black" w:hAnsi="Arial Black"/>
          <w:bCs/>
          <w:color w:val="002060"/>
          <w:spacing w:val="20"/>
          <w:sz w:val="16"/>
          <w:szCs w:val="16"/>
        </w:rPr>
      </w:pPr>
    </w:p>
    <w:p w:rsidR="00FA27A9" w:rsidRPr="00B60AA7" w:rsidRDefault="00FA27A9" w:rsidP="00FA27A9">
      <w:pPr>
        <w:jc w:val="center"/>
        <w:rPr>
          <w:b/>
        </w:rPr>
      </w:pPr>
      <w:r>
        <w:rPr>
          <w:rFonts w:cs="Arial"/>
          <w:b/>
          <w:bCs/>
          <w:i/>
          <w:color w:val="17365D"/>
          <w:spacing w:val="94"/>
          <w:sz w:val="16"/>
          <w:szCs w:val="16"/>
        </w:rPr>
        <w:t xml:space="preserve">  </w:t>
      </w:r>
      <w:r w:rsidR="00113816" w:rsidRPr="00C4697D">
        <w:rPr>
          <w:b/>
        </w:rPr>
        <w:t>Заказчик</w:t>
      </w:r>
      <w:r w:rsidR="00113816" w:rsidRPr="009D513C">
        <w:rPr>
          <w:b/>
        </w:rPr>
        <w:t xml:space="preserve">:  </w:t>
      </w:r>
      <w:r w:rsidR="00113816" w:rsidRPr="00080368">
        <w:rPr>
          <w:b/>
        </w:rPr>
        <w:t>Администрация Мглинского района</w:t>
      </w:r>
    </w:p>
    <w:p w:rsidR="00FA27A9" w:rsidRDefault="00FA27A9" w:rsidP="00FA27A9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FA27A9" w:rsidRDefault="00FA27A9" w:rsidP="00FA27A9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FA27A9" w:rsidRDefault="00FA27A9" w:rsidP="00FA27A9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FA27A9" w:rsidRPr="00A227FB" w:rsidRDefault="00FA27A9" w:rsidP="00FA27A9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FA27A9" w:rsidRPr="00AC06CF" w:rsidRDefault="00FA27A9" w:rsidP="00FA27A9">
      <w:pPr>
        <w:pStyle w:val="32"/>
        <w:shd w:val="clear" w:color="auto" w:fill="FFFFFF"/>
        <w:spacing w:line="360" w:lineRule="auto"/>
        <w:ind w:left="555"/>
        <w:jc w:val="center"/>
        <w:rPr>
          <w:b/>
          <w:color w:val="000000" w:themeColor="text1"/>
          <w:sz w:val="36"/>
          <w:szCs w:val="36"/>
        </w:rPr>
      </w:pPr>
      <w:r w:rsidRPr="00AC06CF">
        <w:rPr>
          <w:b/>
          <w:color w:val="000000" w:themeColor="text1"/>
          <w:sz w:val="36"/>
          <w:szCs w:val="36"/>
        </w:rPr>
        <w:t>ГЕНЕРАЛЬНЫЙ ПЛАН</w:t>
      </w:r>
    </w:p>
    <w:p w:rsidR="00FA27A9" w:rsidRPr="00AC06CF" w:rsidRDefault="00FA27A9" w:rsidP="00113816">
      <w:pPr>
        <w:pStyle w:val="32"/>
        <w:shd w:val="clear" w:color="auto" w:fill="FFFFFF"/>
        <w:ind w:left="556"/>
        <w:jc w:val="center"/>
        <w:rPr>
          <w:b/>
          <w:color w:val="000000" w:themeColor="text1"/>
          <w:sz w:val="36"/>
          <w:szCs w:val="36"/>
        </w:rPr>
      </w:pPr>
      <w:r w:rsidRPr="00AC06CF">
        <w:rPr>
          <w:b/>
          <w:color w:val="000000" w:themeColor="text1"/>
          <w:sz w:val="36"/>
          <w:szCs w:val="36"/>
        </w:rPr>
        <w:t xml:space="preserve"> </w:t>
      </w:r>
      <w:r w:rsidR="00113816" w:rsidRPr="00AC06CF">
        <w:rPr>
          <w:b/>
          <w:color w:val="000000" w:themeColor="text1"/>
          <w:sz w:val="36"/>
          <w:szCs w:val="36"/>
        </w:rPr>
        <w:t>Ветлевского сельского поселения Мглинского района Брянской области</w:t>
      </w:r>
    </w:p>
    <w:p w:rsidR="00FA27A9" w:rsidRPr="0033366B" w:rsidRDefault="00FA27A9" w:rsidP="00FA27A9">
      <w:pPr>
        <w:contextualSpacing/>
        <w:jc w:val="center"/>
        <w:rPr>
          <w:b/>
          <w:sz w:val="34"/>
          <w:szCs w:val="34"/>
        </w:rPr>
      </w:pPr>
    </w:p>
    <w:p w:rsidR="00FA27A9" w:rsidRDefault="00FA27A9" w:rsidP="00FA27A9">
      <w:pPr>
        <w:contextualSpacing/>
        <w:jc w:val="center"/>
        <w:rPr>
          <w:b/>
          <w:sz w:val="36"/>
          <w:szCs w:val="36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Ι</w:t>
      </w: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  <w:r w:rsidRPr="0049761D">
        <w:rPr>
          <w:b/>
          <w:bCs/>
          <w:sz w:val="28"/>
          <w:szCs w:val="28"/>
        </w:rPr>
        <w:t xml:space="preserve"> ПОЛОЖЕНИЯ О ТЕРРИТОРИАЛЬНОМ ПЛАНИРОВАНИИ</w:t>
      </w: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  <w:i/>
        </w:rPr>
      </w:pPr>
      <w:r w:rsidRPr="0049761D">
        <w:rPr>
          <w:b/>
          <w:i/>
        </w:rPr>
        <w:t xml:space="preserve">        </w:t>
      </w: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Default="00FA27A9" w:rsidP="00FA27A9">
      <w:pPr>
        <w:contextualSpacing/>
        <w:jc w:val="both"/>
        <w:rPr>
          <w:b/>
        </w:rPr>
      </w:pPr>
    </w:p>
    <w:p w:rsidR="00FA27A9" w:rsidRDefault="00FA27A9" w:rsidP="00FA27A9">
      <w:pPr>
        <w:contextualSpacing/>
        <w:jc w:val="both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  <w:r w:rsidRPr="00D666FA">
        <w:rPr>
          <w:b/>
        </w:rPr>
        <w:t>20</w:t>
      </w:r>
      <w:r>
        <w:rPr>
          <w:b/>
        </w:rPr>
        <w:t>20</w:t>
      </w:r>
      <w:r w:rsidRPr="00D666FA">
        <w:rPr>
          <w:b/>
        </w:rPr>
        <w:t xml:space="preserve"> год</w:t>
      </w:r>
    </w:p>
    <w:p w:rsidR="00FA27A9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FA27A9" w:rsidRPr="007F275B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 </w:t>
      </w:r>
      <w:r w:rsidRPr="007F275B">
        <w:rPr>
          <w:b/>
          <w:caps/>
          <w:sz w:val="28"/>
          <w:szCs w:val="28"/>
        </w:rPr>
        <w:t>Общество с ограниченной ответственностью</w:t>
      </w:r>
    </w:p>
    <w:p w:rsidR="00FA27A9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«Проектно-строительная компания</w:t>
      </w:r>
    </w:p>
    <w:p w:rsidR="00FA27A9" w:rsidRPr="007F275B" w:rsidRDefault="00FA27A9" w:rsidP="00FA27A9">
      <w:pPr>
        <w:contextualSpacing/>
        <w:jc w:val="center"/>
        <w:rPr>
          <w:b/>
          <w:caps/>
          <w:sz w:val="28"/>
          <w:szCs w:val="28"/>
        </w:rPr>
      </w:pPr>
      <w:r w:rsidRPr="007F275B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РУСПРОЕКТ</w:t>
      </w:r>
      <w:r w:rsidRPr="007F275B">
        <w:rPr>
          <w:b/>
          <w:caps/>
          <w:sz w:val="28"/>
          <w:szCs w:val="28"/>
        </w:rPr>
        <w:t>»</w:t>
      </w:r>
    </w:p>
    <w:p w:rsidR="00FA27A9" w:rsidRDefault="00FA27A9" w:rsidP="00FA27A9">
      <w:pPr>
        <w:contextualSpacing/>
        <w:rPr>
          <w:sz w:val="28"/>
          <w:szCs w:val="28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Pr="00A227FB" w:rsidRDefault="00FA27A9" w:rsidP="00FA27A9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  <w:r>
        <w:rPr>
          <w:rFonts w:cs="Arial"/>
          <w:b/>
          <w:bCs/>
          <w:i/>
          <w:color w:val="17365D"/>
          <w:spacing w:val="94"/>
          <w:sz w:val="16"/>
          <w:szCs w:val="16"/>
        </w:rPr>
        <w:t xml:space="preserve">  </w:t>
      </w:r>
      <w:r w:rsidR="00113816" w:rsidRPr="00C4697D">
        <w:rPr>
          <w:b/>
        </w:rPr>
        <w:t>Заказчик</w:t>
      </w:r>
      <w:r w:rsidR="00113816" w:rsidRPr="009D513C">
        <w:rPr>
          <w:b/>
        </w:rPr>
        <w:t xml:space="preserve">:  </w:t>
      </w:r>
      <w:r w:rsidR="00113816" w:rsidRPr="00080368">
        <w:rPr>
          <w:b/>
        </w:rPr>
        <w:t>Администрация Мглинского района</w:t>
      </w:r>
    </w:p>
    <w:p w:rsidR="00FA27A9" w:rsidRDefault="00FA27A9" w:rsidP="00FA27A9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FA27A9" w:rsidRDefault="00FA27A9" w:rsidP="00FA27A9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FA27A9" w:rsidRDefault="00FA27A9" w:rsidP="00FA27A9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FA27A9" w:rsidRPr="00A227FB" w:rsidRDefault="00FA27A9" w:rsidP="00FA27A9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FA27A9" w:rsidRPr="00A90828" w:rsidRDefault="00FA27A9" w:rsidP="00FA27A9">
      <w:pPr>
        <w:pStyle w:val="32"/>
        <w:shd w:val="clear" w:color="auto" w:fill="FFFFFF"/>
        <w:spacing w:line="360" w:lineRule="auto"/>
        <w:ind w:left="555"/>
        <w:jc w:val="center"/>
        <w:rPr>
          <w:b/>
          <w:color w:val="000000" w:themeColor="text1"/>
          <w:sz w:val="36"/>
          <w:szCs w:val="36"/>
        </w:rPr>
      </w:pPr>
      <w:r w:rsidRPr="00A90828">
        <w:rPr>
          <w:b/>
          <w:color w:val="000000" w:themeColor="text1"/>
          <w:sz w:val="36"/>
          <w:szCs w:val="36"/>
        </w:rPr>
        <w:t>ГЕНЕРАЛЬНЫЙ ПЛАН</w:t>
      </w:r>
    </w:p>
    <w:p w:rsidR="00FA27A9" w:rsidRPr="00A90828" w:rsidRDefault="00FA27A9" w:rsidP="00113816">
      <w:pPr>
        <w:pStyle w:val="32"/>
        <w:shd w:val="clear" w:color="auto" w:fill="FFFFFF"/>
        <w:ind w:left="556"/>
        <w:jc w:val="center"/>
        <w:rPr>
          <w:b/>
          <w:color w:val="000000" w:themeColor="text1"/>
          <w:sz w:val="36"/>
          <w:szCs w:val="36"/>
        </w:rPr>
      </w:pPr>
      <w:r w:rsidRPr="00A90828">
        <w:rPr>
          <w:b/>
          <w:color w:val="000000" w:themeColor="text1"/>
          <w:sz w:val="36"/>
          <w:szCs w:val="36"/>
        </w:rPr>
        <w:t xml:space="preserve"> </w:t>
      </w:r>
      <w:r w:rsidR="00113816" w:rsidRPr="00A90828">
        <w:rPr>
          <w:b/>
          <w:color w:val="000000" w:themeColor="text1"/>
          <w:sz w:val="36"/>
          <w:szCs w:val="36"/>
        </w:rPr>
        <w:t>Ветлевского сельского поселения Мглинского района Брянской области</w:t>
      </w:r>
    </w:p>
    <w:p w:rsidR="00FA27A9" w:rsidRPr="0033366B" w:rsidRDefault="00FA27A9" w:rsidP="00FA27A9">
      <w:pPr>
        <w:contextualSpacing/>
        <w:jc w:val="center"/>
        <w:rPr>
          <w:b/>
          <w:sz w:val="34"/>
          <w:szCs w:val="34"/>
        </w:rPr>
      </w:pPr>
    </w:p>
    <w:p w:rsidR="00FA27A9" w:rsidRDefault="00FA27A9" w:rsidP="00FA27A9">
      <w:pPr>
        <w:contextualSpacing/>
        <w:jc w:val="center"/>
        <w:rPr>
          <w:b/>
          <w:sz w:val="36"/>
          <w:szCs w:val="36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Ι</w:t>
      </w: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  <w:r w:rsidRPr="0049761D">
        <w:rPr>
          <w:b/>
          <w:bCs/>
          <w:sz w:val="28"/>
          <w:szCs w:val="28"/>
        </w:rPr>
        <w:t xml:space="preserve"> ПОЛОЖЕНИЯ О ТЕРРИТОРИАЛЬНОМ ПЛАНИРОВАНИИ</w:t>
      </w: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:rsidR="00FA27A9" w:rsidRDefault="00FA27A9" w:rsidP="00FA27A9">
      <w:pPr>
        <w:contextualSpacing/>
        <w:jc w:val="both"/>
        <w:rPr>
          <w:sz w:val="28"/>
          <w:szCs w:val="28"/>
        </w:rPr>
      </w:pPr>
      <w:r w:rsidRPr="00E42062">
        <w:rPr>
          <w:sz w:val="28"/>
          <w:szCs w:val="28"/>
        </w:rPr>
        <w:t xml:space="preserve">                </w:t>
      </w:r>
    </w:p>
    <w:tbl>
      <w:tblPr>
        <w:tblW w:w="8080" w:type="dxa"/>
        <w:tblInd w:w="1242" w:type="dxa"/>
        <w:tblLook w:val="01E0"/>
      </w:tblPr>
      <w:tblGrid>
        <w:gridCol w:w="2869"/>
        <w:gridCol w:w="1951"/>
        <w:gridCol w:w="3260"/>
      </w:tblGrid>
      <w:tr w:rsidR="00FA27A9" w:rsidRPr="00E0512F" w:rsidTr="003C6CAE">
        <w:tc>
          <w:tcPr>
            <w:tcW w:w="2869" w:type="dxa"/>
            <w:vAlign w:val="center"/>
          </w:tcPr>
          <w:p w:rsidR="00FA27A9" w:rsidRPr="00E0512F" w:rsidRDefault="00FA27A9" w:rsidP="003C6CAE">
            <w:r>
              <w:t>Генеральный д</w:t>
            </w:r>
            <w:r w:rsidRPr="00E0512F">
              <w:t>иректор</w:t>
            </w:r>
          </w:p>
          <w:p w:rsidR="00FA27A9" w:rsidRPr="00E0512F" w:rsidRDefault="00FA27A9" w:rsidP="003C6CAE"/>
          <w:p w:rsidR="00FA27A9" w:rsidRPr="00E0512F" w:rsidRDefault="00FA27A9" w:rsidP="003C6CAE">
            <w:r w:rsidRPr="00E0512F">
              <w:t>ГАП</w:t>
            </w:r>
          </w:p>
        </w:tc>
        <w:tc>
          <w:tcPr>
            <w:tcW w:w="1951" w:type="dxa"/>
          </w:tcPr>
          <w:p w:rsidR="00FA27A9" w:rsidRPr="00E0512F" w:rsidRDefault="00FA27A9" w:rsidP="003C6CAE"/>
        </w:tc>
        <w:tc>
          <w:tcPr>
            <w:tcW w:w="3260" w:type="dxa"/>
            <w:vAlign w:val="center"/>
          </w:tcPr>
          <w:p w:rsidR="00FA27A9" w:rsidRPr="00E0512F" w:rsidRDefault="00FA27A9" w:rsidP="003C6CAE">
            <w:pPr>
              <w:jc w:val="right"/>
            </w:pPr>
            <w:r w:rsidRPr="00E0512F">
              <w:t xml:space="preserve">  </w:t>
            </w:r>
            <w:r>
              <w:t>Е</w:t>
            </w:r>
            <w:r w:rsidRPr="00E0512F">
              <w:t>.</w:t>
            </w:r>
            <w:r>
              <w:t>В</w:t>
            </w:r>
            <w:r w:rsidRPr="00E0512F">
              <w:t xml:space="preserve">. </w:t>
            </w:r>
            <w:r>
              <w:t>Губанова</w:t>
            </w:r>
          </w:p>
          <w:p w:rsidR="00FA27A9" w:rsidRPr="00E0512F" w:rsidRDefault="00FA27A9" w:rsidP="003C6CAE">
            <w:pPr>
              <w:jc w:val="right"/>
            </w:pPr>
            <w:r w:rsidRPr="00E0512F">
              <w:t xml:space="preserve">      </w:t>
            </w:r>
          </w:p>
          <w:p w:rsidR="00FA27A9" w:rsidRPr="00E0512F" w:rsidRDefault="00FA27A9" w:rsidP="003C6CAE">
            <w:pPr>
              <w:jc w:val="right"/>
            </w:pPr>
            <w:r w:rsidRPr="00E0512F">
              <w:t xml:space="preserve"> </w:t>
            </w:r>
            <w:r>
              <w:t>С</w:t>
            </w:r>
            <w:r w:rsidRPr="00E0512F">
              <w:t>.</w:t>
            </w:r>
            <w:r>
              <w:t>М</w:t>
            </w:r>
            <w:r w:rsidRPr="00E0512F">
              <w:t xml:space="preserve">. </w:t>
            </w:r>
            <w:r>
              <w:t>Царахов</w:t>
            </w:r>
          </w:p>
        </w:tc>
      </w:tr>
    </w:tbl>
    <w:p w:rsidR="00FA27A9" w:rsidRDefault="00FA27A9" w:rsidP="00FA27A9">
      <w:pPr>
        <w:contextualSpacing/>
        <w:jc w:val="center"/>
        <w:rPr>
          <w:b/>
        </w:rPr>
        <w:sectPr w:rsidR="00FA27A9" w:rsidSect="00251FC7">
          <w:headerReference w:type="default" r:id="rId9"/>
          <w:headerReference w:type="first" r:id="rId10"/>
          <w:pgSz w:w="11905" w:h="16837" w:code="9"/>
          <w:pgMar w:top="397" w:right="851" w:bottom="295" w:left="1134" w:header="567" w:footer="454" w:gutter="0"/>
          <w:cols w:space="720"/>
          <w:titlePg/>
          <w:docGrid w:linePitch="360"/>
        </w:sect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Default="00FA27A9" w:rsidP="00FA27A9"/>
    <w:p w:rsidR="00FA27A9" w:rsidRPr="00E0512F" w:rsidRDefault="00FA27A9" w:rsidP="00FA27A9"/>
    <w:p w:rsidR="00FA27A9" w:rsidRPr="00E0512F" w:rsidRDefault="00FA27A9" w:rsidP="00FA27A9">
      <w:pPr>
        <w:contextualSpacing/>
        <w:jc w:val="center"/>
        <w:rPr>
          <w:b/>
        </w:rPr>
      </w:pPr>
      <w:r w:rsidRPr="00D666FA">
        <w:rPr>
          <w:b/>
        </w:rPr>
        <w:t>20</w:t>
      </w:r>
      <w:r>
        <w:rPr>
          <w:b/>
        </w:rPr>
        <w:t>20</w:t>
      </w:r>
      <w:r w:rsidRPr="00D666FA">
        <w:rPr>
          <w:b/>
        </w:rPr>
        <w:t xml:space="preserve"> год</w:t>
      </w:r>
    </w:p>
    <w:p w:rsidR="00FA27A9" w:rsidRPr="00E0512F" w:rsidRDefault="00FA27A9" w:rsidP="00FA27A9">
      <w:pPr>
        <w:rPr>
          <w:lang w:val="en-US"/>
        </w:rPr>
      </w:pPr>
    </w:p>
    <w:p w:rsidR="00FA27A9" w:rsidRPr="00E0512F" w:rsidRDefault="00FA27A9" w:rsidP="00FA27A9">
      <w:pPr>
        <w:rPr>
          <w:lang w:val="en-US"/>
        </w:rPr>
      </w:pPr>
    </w:p>
    <w:p w:rsidR="00FA27A9" w:rsidRDefault="00FA27A9" w:rsidP="00FA27A9">
      <w:pPr>
        <w:pStyle w:val="aa"/>
        <w:jc w:val="center"/>
        <w:rPr>
          <w:sz w:val="28"/>
          <w:szCs w:val="28"/>
        </w:rPr>
      </w:pPr>
    </w:p>
    <w:p w:rsidR="00FA27A9" w:rsidRDefault="00FA27A9" w:rsidP="00FA27A9">
      <w:pPr>
        <w:pStyle w:val="aa"/>
        <w:jc w:val="center"/>
        <w:rPr>
          <w:sz w:val="28"/>
          <w:szCs w:val="28"/>
        </w:rPr>
      </w:pPr>
    </w:p>
    <w:p w:rsidR="00FA27A9" w:rsidRDefault="00FA27A9" w:rsidP="00FA27A9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ИСПОЛНИТЕЛИ</w:t>
      </w:r>
    </w:p>
    <w:p w:rsidR="00FA27A9" w:rsidRDefault="00FA27A9" w:rsidP="00FA27A9">
      <w:pPr>
        <w:pStyle w:val="aa"/>
        <w:jc w:val="center"/>
        <w:rPr>
          <w:sz w:val="28"/>
          <w:szCs w:val="28"/>
        </w:rPr>
      </w:pPr>
    </w:p>
    <w:p w:rsidR="00FA27A9" w:rsidRDefault="00FA27A9" w:rsidP="00FA27A9">
      <w:pPr>
        <w:pStyle w:val="aa"/>
        <w:jc w:val="center"/>
        <w:rPr>
          <w:sz w:val="28"/>
          <w:szCs w:val="28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3"/>
        <w:gridCol w:w="3402"/>
        <w:gridCol w:w="2595"/>
      </w:tblGrid>
      <w:tr w:rsidR="00861A11" w:rsidRPr="00861A11" w:rsidTr="00C909B9">
        <w:trPr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b/>
                <w:noProof/>
                <w:sz w:val="28"/>
                <w:szCs w:val="28"/>
                <w:lang w:eastAsia="ru-RU"/>
              </w:rPr>
            </w:pPr>
            <w:r w:rsidRPr="00861A11"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b/>
                <w:noProof/>
                <w:sz w:val="28"/>
                <w:szCs w:val="28"/>
                <w:lang w:eastAsia="ru-RU"/>
              </w:rPr>
            </w:pPr>
            <w:r w:rsidRPr="00861A11"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b/>
                <w:noProof/>
                <w:sz w:val="28"/>
                <w:szCs w:val="28"/>
                <w:lang w:eastAsia="ru-RU"/>
              </w:rPr>
            </w:pPr>
            <w:r w:rsidRPr="00861A11"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t>Подпись</w:t>
            </w:r>
          </w:p>
        </w:tc>
      </w:tr>
      <w:tr w:rsidR="00861A11" w:rsidRPr="00861A11" w:rsidTr="00C909B9">
        <w:trPr>
          <w:trHeight w:val="2932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61A11">
              <w:rPr>
                <w:rFonts w:cs="Times New Roman"/>
                <w:noProof/>
                <w:sz w:val="28"/>
                <w:szCs w:val="28"/>
                <w:lang w:eastAsia="ru-RU"/>
              </w:rPr>
              <w:t>ГАП</w:t>
            </w: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61A11">
              <w:rPr>
                <w:rFonts w:cs="Times New Roman"/>
                <w:noProof/>
                <w:sz w:val="28"/>
                <w:szCs w:val="28"/>
                <w:lang w:eastAsia="ru-RU"/>
              </w:rPr>
              <w:t>Вед. архитектор</w:t>
            </w: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61A11">
              <w:rPr>
                <w:rFonts w:cs="Times New Roman"/>
                <w:noProof/>
                <w:sz w:val="28"/>
                <w:szCs w:val="28"/>
                <w:lang w:eastAsia="ru-RU"/>
              </w:rPr>
              <w:t>Архитектор</w:t>
            </w: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61A11">
              <w:rPr>
                <w:rFonts w:cs="Times New Roman"/>
                <w:noProof/>
                <w:sz w:val="28"/>
                <w:szCs w:val="28"/>
                <w:lang w:eastAsia="ru-RU"/>
              </w:rPr>
              <w:t>Архитектор</w:t>
            </w: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61A11">
              <w:rPr>
                <w:rFonts w:cs="Times New Roman"/>
                <w:noProof/>
                <w:sz w:val="28"/>
                <w:szCs w:val="28"/>
                <w:lang w:eastAsia="ru-RU"/>
              </w:rPr>
              <w:t>Архитектор</w:t>
            </w: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61A11">
              <w:rPr>
                <w:rFonts w:cs="Times New Roman"/>
                <w:noProof/>
                <w:sz w:val="28"/>
                <w:szCs w:val="28"/>
                <w:lang w:eastAsia="ru-RU"/>
              </w:rPr>
              <w:t>Ведущий инженер</w:t>
            </w: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61A11">
              <w:rPr>
                <w:rFonts w:cs="Times New Roman"/>
                <w:noProof/>
                <w:sz w:val="28"/>
                <w:szCs w:val="28"/>
                <w:lang w:eastAsia="ru-RU"/>
              </w:rPr>
              <w:t>Н. контроль</w:t>
            </w: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61A11">
              <w:rPr>
                <w:rFonts w:cs="Times New Roman"/>
                <w:noProof/>
                <w:sz w:val="28"/>
                <w:szCs w:val="28"/>
                <w:lang w:eastAsia="ru-RU"/>
              </w:rPr>
              <w:t>С.М. Царахов</w:t>
            </w: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61A11">
              <w:rPr>
                <w:rFonts w:cs="Times New Roman"/>
                <w:noProof/>
                <w:sz w:val="28"/>
                <w:szCs w:val="28"/>
                <w:lang w:eastAsia="ru-RU"/>
              </w:rPr>
              <w:t>А.И. Оводкова</w:t>
            </w: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61A11">
              <w:rPr>
                <w:rFonts w:cs="Times New Roman"/>
                <w:noProof/>
                <w:sz w:val="28"/>
                <w:szCs w:val="28"/>
                <w:lang w:eastAsia="ru-RU"/>
              </w:rPr>
              <w:t>А.С. Голубева</w:t>
            </w: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61A11">
              <w:rPr>
                <w:rFonts w:cs="Times New Roman"/>
                <w:noProof/>
                <w:sz w:val="28"/>
                <w:szCs w:val="28"/>
                <w:lang w:eastAsia="ru-RU"/>
              </w:rPr>
              <w:t>А.С. Абрамова</w:t>
            </w: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61A11">
              <w:rPr>
                <w:rFonts w:cs="Times New Roman"/>
                <w:noProof/>
                <w:sz w:val="28"/>
                <w:szCs w:val="28"/>
                <w:lang w:eastAsia="ru-RU"/>
              </w:rPr>
              <w:t>Д.Р. Ерофеева</w:t>
            </w: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61A11">
              <w:rPr>
                <w:rFonts w:cs="Times New Roman"/>
                <w:noProof/>
                <w:sz w:val="28"/>
                <w:szCs w:val="28"/>
                <w:lang w:eastAsia="ru-RU"/>
              </w:rPr>
              <w:t>С.В. Казаков</w:t>
            </w: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61A11">
              <w:rPr>
                <w:rFonts w:cs="Times New Roman"/>
                <w:noProof/>
                <w:sz w:val="28"/>
                <w:szCs w:val="28"/>
                <w:lang w:eastAsia="ru-RU"/>
              </w:rPr>
              <w:t>И.В. Кудинова</w:t>
            </w:r>
          </w:p>
          <w:p w:rsidR="00861A11" w:rsidRPr="00861A11" w:rsidRDefault="00861A11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11" w:rsidRPr="00861A11" w:rsidRDefault="00C909B9" w:rsidP="00861A11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395605</wp:posOffset>
                  </wp:positionH>
                  <wp:positionV relativeFrom="margin">
                    <wp:posOffset>730250</wp:posOffset>
                  </wp:positionV>
                  <wp:extent cx="813435" cy="581025"/>
                  <wp:effectExtent l="19050" t="0" r="5715" b="0"/>
                  <wp:wrapSquare wrapText="bothSides"/>
                  <wp:docPr id="28" name="Рисунок 0" descr="Голубева А.С.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лубева А.С..t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1225550</wp:posOffset>
                  </wp:positionV>
                  <wp:extent cx="640715" cy="895350"/>
                  <wp:effectExtent l="19050" t="0" r="698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Ерофеева Д.Р.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1863725</wp:posOffset>
                  </wp:positionV>
                  <wp:extent cx="1085850" cy="704850"/>
                  <wp:effectExtent l="19050" t="0" r="0" b="0"/>
                  <wp:wrapNone/>
                  <wp:docPr id="1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Казаков.t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2435225</wp:posOffset>
                  </wp:positionV>
                  <wp:extent cx="962025" cy="571500"/>
                  <wp:effectExtent l="19050" t="0" r="9525" b="0"/>
                  <wp:wrapNone/>
                  <wp:docPr id="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УДИНОВА.t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61A11" w:rsidRPr="00861A11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1087755</wp:posOffset>
                  </wp:positionV>
                  <wp:extent cx="1054735" cy="467360"/>
                  <wp:effectExtent l="19050" t="0" r="0" b="0"/>
                  <wp:wrapNone/>
                  <wp:docPr id="2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Абрамова А.С..t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61A11" w:rsidRPr="00861A11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269240</wp:posOffset>
                  </wp:positionV>
                  <wp:extent cx="956310" cy="701675"/>
                  <wp:effectExtent l="0" t="0" r="0" b="0"/>
                  <wp:wrapNone/>
                  <wp:docPr id="2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61A11" w:rsidRPr="00861A11"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59055</wp:posOffset>
                  </wp:positionV>
                  <wp:extent cx="1116330" cy="669290"/>
                  <wp:effectExtent l="0" t="0" r="0" b="0"/>
                  <wp:wrapNone/>
                  <wp:docPr id="3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Царахов С.М..tif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br w:type="textWrapping" w:clear="all"/>
      </w: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contextualSpacing/>
        <w:jc w:val="center"/>
        <w:rPr>
          <w:b/>
          <w:szCs w:val="28"/>
        </w:rPr>
      </w:pPr>
    </w:p>
    <w:p w:rsidR="00FA27A9" w:rsidRPr="00E0512F" w:rsidRDefault="00FA27A9" w:rsidP="00FA27A9">
      <w:pPr>
        <w:pStyle w:val="aa"/>
        <w:jc w:val="center"/>
        <w:rPr>
          <w:sz w:val="28"/>
          <w:szCs w:val="28"/>
        </w:rPr>
      </w:pPr>
      <w:r w:rsidRPr="00E0512F">
        <w:rPr>
          <w:sz w:val="28"/>
          <w:szCs w:val="28"/>
        </w:rPr>
        <w:t>СОСТАВ ПРОЕКТА</w:t>
      </w:r>
    </w:p>
    <w:p w:rsidR="00FA27A9" w:rsidRPr="00B1319A" w:rsidRDefault="00FA27A9" w:rsidP="00FA27A9">
      <w:pPr>
        <w:ind w:firstLine="567"/>
        <w:contextualSpacing/>
        <w:jc w:val="center"/>
        <w:rPr>
          <w:b/>
          <w:sz w:val="36"/>
          <w:szCs w:val="36"/>
        </w:rPr>
      </w:pPr>
    </w:p>
    <w:p w:rsidR="00113816" w:rsidRDefault="00113816" w:rsidP="0022206B">
      <w:pPr>
        <w:pStyle w:val="32"/>
        <w:shd w:val="clear" w:color="auto" w:fill="FFFFFF"/>
        <w:ind w:left="556"/>
        <w:jc w:val="center"/>
        <w:rPr>
          <w:b/>
          <w:sz w:val="24"/>
          <w:szCs w:val="24"/>
        </w:rPr>
      </w:pPr>
      <w:r w:rsidRPr="009A0BBC">
        <w:rPr>
          <w:b/>
          <w:sz w:val="24"/>
          <w:szCs w:val="24"/>
        </w:rPr>
        <w:t>Генерального плана</w:t>
      </w:r>
      <w:r w:rsidRPr="00385B6A">
        <w:rPr>
          <w:b/>
          <w:sz w:val="24"/>
          <w:szCs w:val="24"/>
        </w:rPr>
        <w:t xml:space="preserve">  </w:t>
      </w:r>
      <w:r w:rsidRPr="00080368">
        <w:rPr>
          <w:b/>
          <w:sz w:val="24"/>
          <w:szCs w:val="24"/>
        </w:rPr>
        <w:t xml:space="preserve">Ветлевского сельского поселения </w:t>
      </w:r>
    </w:p>
    <w:p w:rsidR="00FA27A9" w:rsidRDefault="00113816" w:rsidP="0022206B">
      <w:pPr>
        <w:pStyle w:val="32"/>
        <w:shd w:val="clear" w:color="auto" w:fill="FFFFFF"/>
        <w:ind w:left="556"/>
        <w:jc w:val="center"/>
        <w:rPr>
          <w:b/>
          <w:sz w:val="24"/>
          <w:szCs w:val="24"/>
        </w:rPr>
      </w:pPr>
      <w:r w:rsidRPr="00080368">
        <w:rPr>
          <w:b/>
          <w:sz w:val="24"/>
          <w:szCs w:val="24"/>
        </w:rPr>
        <w:t>Мглинского района Брянской области</w:t>
      </w:r>
    </w:p>
    <w:p w:rsidR="00FA27A9" w:rsidRPr="00385B6A" w:rsidRDefault="00FA27A9" w:rsidP="00FA27A9">
      <w:pPr>
        <w:pStyle w:val="32"/>
        <w:shd w:val="clear" w:color="auto" w:fill="FFFFFF"/>
        <w:ind w:left="556"/>
        <w:jc w:val="center"/>
        <w:rPr>
          <w:sz w:val="24"/>
          <w:szCs w:val="24"/>
        </w:rPr>
      </w:pPr>
    </w:p>
    <w:p w:rsidR="00FA27A9" w:rsidRPr="00774597" w:rsidRDefault="00FA27A9" w:rsidP="00FA27A9">
      <w:pPr>
        <w:jc w:val="center"/>
      </w:pPr>
      <w:r w:rsidRPr="00774597">
        <w:rPr>
          <w:rStyle w:val="22"/>
          <w:rFonts w:eastAsia="Courier New"/>
          <w:sz w:val="24"/>
          <w:szCs w:val="24"/>
        </w:rPr>
        <w:t>Утверждаемые материалы</w:t>
      </w:r>
      <w:r w:rsidRPr="00774597">
        <w:t>:</w:t>
      </w:r>
    </w:p>
    <w:p w:rsidR="00FA27A9" w:rsidRPr="00EB73FC" w:rsidRDefault="00FA27A9" w:rsidP="00FA27A9">
      <w:pPr>
        <w:jc w:val="center"/>
      </w:pPr>
      <w:r>
        <w:t>Часть</w:t>
      </w:r>
      <w:r w:rsidRPr="00EB73FC">
        <w:t xml:space="preserve"> I. Положение о территориальном планировании</w:t>
      </w:r>
    </w:p>
    <w:p w:rsidR="00FA27A9" w:rsidRPr="00EB73FC" w:rsidRDefault="00FA27A9" w:rsidP="00FA27A9">
      <w:pPr>
        <w:jc w:val="center"/>
      </w:pPr>
    </w:p>
    <w:p w:rsidR="00FA27A9" w:rsidRPr="00774597" w:rsidRDefault="00FA27A9" w:rsidP="00FA27A9">
      <w:pPr>
        <w:jc w:val="center"/>
      </w:pPr>
      <w:r w:rsidRPr="00774597">
        <w:rPr>
          <w:rStyle w:val="22"/>
          <w:rFonts w:eastAsia="Courier New"/>
          <w:sz w:val="24"/>
          <w:szCs w:val="24"/>
        </w:rPr>
        <w:t>Обосновывающие материалы:</w:t>
      </w:r>
    </w:p>
    <w:p w:rsidR="00FA27A9" w:rsidRDefault="00FA27A9" w:rsidP="00FA27A9">
      <w:pPr>
        <w:jc w:val="center"/>
      </w:pPr>
      <w:r>
        <w:t>Часть</w:t>
      </w:r>
      <w:r w:rsidRPr="00EB73FC">
        <w:t xml:space="preserve"> II. Материалы по обоснованию генерального плана</w:t>
      </w: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5D3BAD" w:rsidRDefault="005D3BAD" w:rsidP="00B66E92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B66E92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B66E92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B66E92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B66E92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5D3BAD" w:rsidRDefault="005D3BAD" w:rsidP="00E0512F">
      <w:pPr>
        <w:pStyle w:val="aa"/>
        <w:jc w:val="center"/>
        <w:rPr>
          <w:sz w:val="28"/>
          <w:szCs w:val="28"/>
        </w:rPr>
      </w:pPr>
      <w:r w:rsidRPr="00E0512F">
        <w:rPr>
          <w:sz w:val="28"/>
          <w:szCs w:val="28"/>
        </w:rPr>
        <w:t>СОДЕРЖАНИЕ</w:t>
      </w:r>
    </w:p>
    <w:p w:rsidR="008E4B65" w:rsidRDefault="00D26A4A">
      <w:pPr>
        <w:pStyle w:val="17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D26A4A">
        <w:rPr>
          <w:sz w:val="28"/>
          <w:szCs w:val="28"/>
        </w:rPr>
        <w:fldChar w:fldCharType="begin"/>
      </w:r>
      <w:r w:rsidR="008E4B65">
        <w:rPr>
          <w:sz w:val="28"/>
          <w:szCs w:val="28"/>
        </w:rPr>
        <w:instrText xml:space="preserve"> TOC \o "1-3" \h \z \u </w:instrText>
      </w:r>
      <w:r w:rsidRPr="00D26A4A">
        <w:rPr>
          <w:sz w:val="28"/>
          <w:szCs w:val="28"/>
        </w:rPr>
        <w:fldChar w:fldCharType="separate"/>
      </w:r>
      <w:hyperlink w:anchor="_Toc9843513" w:history="1">
        <w:r w:rsidR="008E4B65" w:rsidRPr="00584B0E">
          <w:rPr>
            <w:rStyle w:val="af3"/>
            <w:noProof/>
          </w:rPr>
          <w:t>1.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3"/>
            <w:noProof/>
          </w:rPr>
          <w:t>Общие положения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0DD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E4B65" w:rsidRDefault="00D26A4A">
      <w:pPr>
        <w:pStyle w:val="17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14" w:history="1">
        <w:r w:rsidR="008E4B65" w:rsidRPr="00584B0E">
          <w:rPr>
            <w:rStyle w:val="af3"/>
            <w:noProof/>
          </w:rPr>
          <w:t>2.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3"/>
            <w:noProof/>
          </w:rPr>
          <w:t>Сведения о видах, назначении и наименованиях планируемых для размещения объектов местного значения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0DD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E4B65" w:rsidRDefault="00D26A4A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15" w:history="1">
        <w:r w:rsidR="008E4B65" w:rsidRPr="00584B0E">
          <w:rPr>
            <w:rStyle w:val="af3"/>
            <w:noProof/>
          </w:rPr>
          <w:t>2.1.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0DD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E4B65" w:rsidRDefault="00D26A4A">
      <w:pPr>
        <w:pStyle w:val="17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16" w:history="1">
        <w:r w:rsidR="008E4B65" w:rsidRPr="00584B0E">
          <w:rPr>
            <w:rStyle w:val="af3"/>
            <w:noProof/>
          </w:rPr>
          <w:t>3.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3"/>
            <w:noProof/>
          </w:rPr>
          <w:t>Функциональное зонирование территории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0DD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E4B65" w:rsidRDefault="00D26A4A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17" w:history="1">
        <w:r w:rsidR="008E4B65" w:rsidRPr="00584B0E">
          <w:rPr>
            <w:rStyle w:val="af3"/>
            <w:noProof/>
          </w:rPr>
          <w:t>3.1. Состав функциональных зон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0DDA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E4B65" w:rsidRDefault="00D26A4A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18" w:history="1">
        <w:r w:rsidR="008E4B65" w:rsidRPr="00584B0E">
          <w:rPr>
            <w:rStyle w:val="af3"/>
            <w:noProof/>
          </w:rPr>
          <w:t>3.2. Параметры функциональных зон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0DD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E4B65" w:rsidRDefault="00D26A4A">
      <w:pPr>
        <w:pStyle w:val="17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19" w:history="1">
        <w:r w:rsidR="008E4B65" w:rsidRPr="00584B0E">
          <w:rPr>
            <w:rStyle w:val="af3"/>
            <w:noProof/>
          </w:rPr>
          <w:t>4.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3"/>
            <w:noProof/>
          </w:rPr>
          <w:t>Сведения о планируемых для размещения в функциональных зонах объектах федерального значения, объектов регионального значения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0DD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E4B65" w:rsidRDefault="00D26A4A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20" w:history="1">
        <w:r w:rsidR="008E4B65" w:rsidRPr="00584B0E">
          <w:rPr>
            <w:rStyle w:val="af3"/>
            <w:noProof/>
          </w:rPr>
          <w:t>4.1. Сведения о видах, назначении и наименованиях объектов федерального значения, планируемых для размещения на территории муниципального образования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0DD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E4B65" w:rsidRDefault="00D26A4A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21" w:history="1">
        <w:r w:rsidR="008E4B65" w:rsidRPr="00584B0E">
          <w:rPr>
            <w:rStyle w:val="af3"/>
            <w:noProof/>
          </w:rPr>
          <w:t>4.2. Сведения о видах, назначении и наименованиях объектов регионального значения, планируемых для размещения на территории муниципального образования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0DD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E4B65" w:rsidRDefault="00D26A4A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22" w:history="1">
        <w:r w:rsidR="008E4B65" w:rsidRPr="00584B0E">
          <w:rPr>
            <w:rStyle w:val="af3"/>
            <w:noProof/>
          </w:rPr>
          <w:t>4.3. Характеристики зон с особыми условиями использования территорий, установление которых требуется в связи с размещением объектов регионального значения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0DD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E4B65" w:rsidRDefault="00D26A4A">
      <w:pPr>
        <w:pStyle w:val="17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23" w:history="1">
        <w:r w:rsidR="008E4B65" w:rsidRPr="00584B0E">
          <w:rPr>
            <w:rStyle w:val="af3"/>
            <w:noProof/>
          </w:rPr>
          <w:t>5.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3"/>
            <w:noProof/>
          </w:rPr>
          <w:t>Состав графической части (Часть I)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0DD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0512F" w:rsidRPr="00E0512F" w:rsidRDefault="00D26A4A" w:rsidP="00E0512F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333BD5" w:rsidRPr="000E2B58" w:rsidRDefault="00333BD5" w:rsidP="00B66E92">
      <w:pPr>
        <w:pStyle w:val="1"/>
        <w:contextualSpacing/>
        <w:rPr>
          <w:lang w:val="ru-RU"/>
        </w:rPr>
      </w:pPr>
      <w:r w:rsidRPr="000E2B58">
        <w:rPr>
          <w:lang w:val="ru-RU"/>
        </w:rPr>
        <w:br w:type="page"/>
      </w:r>
    </w:p>
    <w:p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</w:rPr>
      </w:pPr>
      <w:bookmarkStart w:id="0" w:name="_Toc9843513"/>
      <w:r w:rsidRPr="00333BD5">
        <w:rPr>
          <w:caps/>
        </w:rPr>
        <w:lastRenderedPageBreak/>
        <w:t>Общие положения</w:t>
      </w:r>
      <w:bookmarkEnd w:id="0"/>
    </w:p>
    <w:p w:rsidR="00A30A0B" w:rsidRDefault="00A30A0B" w:rsidP="00A30A0B">
      <w:pPr>
        <w:pStyle w:val="aa"/>
      </w:pPr>
    </w:p>
    <w:p w:rsidR="003C6CAE" w:rsidRPr="009F169B" w:rsidRDefault="003C6CAE" w:rsidP="003C6CAE">
      <w:pPr>
        <w:pStyle w:val="af6"/>
        <w:spacing w:before="0" w:beforeAutospacing="0" w:after="0" w:afterAutospacing="0"/>
        <w:ind w:left="284" w:firstLine="567"/>
        <w:jc w:val="both"/>
        <w:rPr>
          <w:rFonts w:cs="Calibri"/>
          <w:lang w:eastAsia="ar-SA"/>
        </w:rPr>
      </w:pPr>
      <w:r w:rsidRPr="009F169B">
        <w:rPr>
          <w:rFonts w:cs="Calibri"/>
          <w:lang w:eastAsia="ar-SA"/>
        </w:rPr>
        <w:t>Ветлевское </w:t>
      </w:r>
      <w:hyperlink r:id="rId18" w:history="1">
        <w:r>
          <w:rPr>
            <w:rFonts w:cs="Calibri"/>
            <w:lang w:eastAsia="ar-SA"/>
          </w:rPr>
          <w:t xml:space="preserve">сельское </w:t>
        </w:r>
        <w:r w:rsidRPr="009F169B">
          <w:rPr>
            <w:rFonts w:cs="Calibri"/>
            <w:lang w:eastAsia="ar-SA"/>
          </w:rPr>
          <w:t>поселение</w:t>
        </w:r>
      </w:hyperlink>
      <w:r w:rsidRPr="009F169B">
        <w:rPr>
          <w:rFonts w:cs="Calibri"/>
          <w:lang w:eastAsia="ar-SA"/>
        </w:rPr>
        <w:t> </w:t>
      </w:r>
      <w:r>
        <w:rPr>
          <w:rFonts w:cs="Calibri"/>
          <w:lang w:eastAsia="ar-SA"/>
        </w:rPr>
        <w:t xml:space="preserve"> </w:t>
      </w:r>
      <w:r w:rsidRPr="009F169B">
        <w:rPr>
          <w:rFonts w:cs="Calibri"/>
          <w:lang w:eastAsia="ar-SA"/>
        </w:rPr>
        <w:t>—</w:t>
      </w:r>
      <w:r>
        <w:rPr>
          <w:rFonts w:cs="Calibri"/>
          <w:lang w:eastAsia="ar-SA"/>
        </w:rPr>
        <w:t xml:space="preserve"> </w:t>
      </w:r>
      <w:r w:rsidRPr="009F169B">
        <w:rPr>
          <w:rFonts w:cs="Calibri"/>
          <w:lang w:eastAsia="ar-SA"/>
        </w:rPr>
        <w:t> </w:t>
      </w:r>
      <w:hyperlink r:id="rId19" w:tooltip="Муниципальное образование" w:history="1">
        <w:r w:rsidRPr="009F169B">
          <w:rPr>
            <w:rFonts w:cs="Calibri"/>
            <w:lang w:eastAsia="ar-SA"/>
          </w:rPr>
          <w:t>муниципальное образование</w:t>
        </w:r>
      </w:hyperlink>
      <w:r>
        <w:rPr>
          <w:rFonts w:cs="Calibri"/>
          <w:lang w:eastAsia="ar-SA"/>
        </w:rPr>
        <w:t xml:space="preserve"> в восточной </w:t>
      </w:r>
      <w:r w:rsidRPr="009F169B">
        <w:rPr>
          <w:rFonts w:cs="Calibri"/>
          <w:lang w:eastAsia="ar-SA"/>
        </w:rPr>
        <w:t>части </w:t>
      </w:r>
      <w:hyperlink r:id="rId20" w:tooltip="Мглинский район" w:history="1">
        <w:r w:rsidRPr="009F169B">
          <w:rPr>
            <w:rFonts w:cs="Calibri"/>
            <w:lang w:eastAsia="ar-SA"/>
          </w:rPr>
          <w:t>Мглинского района</w:t>
        </w:r>
      </w:hyperlink>
      <w:r w:rsidRPr="009F169B">
        <w:rPr>
          <w:rFonts w:cs="Calibri"/>
          <w:lang w:eastAsia="ar-SA"/>
        </w:rPr>
        <w:t> </w:t>
      </w:r>
      <w:hyperlink r:id="rId21" w:tooltip="Брянская область" w:history="1">
        <w:r w:rsidRPr="009F169B">
          <w:rPr>
            <w:rFonts w:cs="Calibri"/>
            <w:lang w:eastAsia="ar-SA"/>
          </w:rPr>
          <w:t>Брянской области</w:t>
        </w:r>
      </w:hyperlink>
      <w:r w:rsidRPr="009F169B">
        <w:rPr>
          <w:rFonts w:cs="Calibri"/>
          <w:lang w:eastAsia="ar-SA"/>
        </w:rPr>
        <w:t>. Административный центр — деревня </w:t>
      </w:r>
      <w:hyperlink r:id="rId22" w:tooltip="Ветлевка (страница отсутствует)" w:history="1">
        <w:r w:rsidRPr="009F169B">
          <w:rPr>
            <w:rFonts w:cs="Calibri"/>
            <w:lang w:eastAsia="ar-SA"/>
          </w:rPr>
          <w:t>Ветлевка</w:t>
        </w:r>
      </w:hyperlink>
      <w:r w:rsidRPr="009F169B">
        <w:rPr>
          <w:rFonts w:cs="Calibri"/>
          <w:lang w:eastAsia="ar-SA"/>
        </w:rPr>
        <w:t>.</w:t>
      </w:r>
    </w:p>
    <w:p w:rsidR="003C6CAE" w:rsidRPr="009F169B" w:rsidRDefault="003C6CAE" w:rsidP="003C6CAE">
      <w:pPr>
        <w:pStyle w:val="af6"/>
        <w:spacing w:before="0" w:beforeAutospacing="0" w:after="0" w:afterAutospacing="0"/>
        <w:ind w:left="284" w:firstLine="567"/>
        <w:jc w:val="both"/>
        <w:rPr>
          <w:rFonts w:cs="Calibri"/>
          <w:lang w:eastAsia="ar-SA"/>
        </w:rPr>
      </w:pPr>
      <w:r w:rsidRPr="009F169B">
        <w:rPr>
          <w:rFonts w:cs="Calibri"/>
          <w:lang w:eastAsia="ar-SA"/>
        </w:rPr>
        <w:t>Образовано в результате проведения </w:t>
      </w:r>
      <w:hyperlink r:id="rId23" w:tooltip="Муниципальная реформа в России (2006)" w:history="1">
        <w:r w:rsidRPr="009F169B">
          <w:rPr>
            <w:rFonts w:cs="Calibri"/>
            <w:lang w:eastAsia="ar-SA"/>
          </w:rPr>
          <w:t>муниципальной реформы</w:t>
        </w:r>
      </w:hyperlink>
      <w:r w:rsidRPr="009F169B">
        <w:rPr>
          <w:rFonts w:cs="Calibri"/>
          <w:lang w:eastAsia="ar-SA"/>
        </w:rPr>
        <w:t> в </w:t>
      </w:r>
      <w:hyperlink r:id="rId24" w:tooltip="2005 год" w:history="1">
        <w:r w:rsidRPr="009F169B">
          <w:rPr>
            <w:rFonts w:cs="Calibri"/>
            <w:lang w:eastAsia="ar-SA"/>
          </w:rPr>
          <w:t>2005 году</w:t>
        </w:r>
      </w:hyperlink>
      <w:r w:rsidRPr="009F169B">
        <w:rPr>
          <w:rFonts w:cs="Calibri"/>
          <w:lang w:eastAsia="ar-SA"/>
        </w:rPr>
        <w:t>, путём слияния дореформенных Ветлевского и Дивовского </w:t>
      </w:r>
      <w:hyperlink r:id="rId25" w:tooltip="Сельсовет" w:history="1">
        <w:r w:rsidRPr="009F169B">
          <w:rPr>
            <w:rFonts w:cs="Calibri"/>
            <w:lang w:eastAsia="ar-SA"/>
          </w:rPr>
          <w:t>сельсоветов</w:t>
        </w:r>
      </w:hyperlink>
      <w:r w:rsidRPr="009F169B">
        <w:rPr>
          <w:rFonts w:cs="Calibri"/>
          <w:lang w:eastAsia="ar-SA"/>
        </w:rPr>
        <w:t>.</w:t>
      </w:r>
    </w:p>
    <w:p w:rsidR="003C6CAE" w:rsidRDefault="003C6CAE" w:rsidP="003C6CAE">
      <w:pPr>
        <w:ind w:left="284" w:firstLine="567"/>
        <w:jc w:val="both"/>
      </w:pPr>
      <w:r w:rsidRPr="009F169B">
        <w:t>Законом Брянской области от 8 мая 2019 года были упразднены </w:t>
      </w:r>
      <w:hyperlink r:id="rId26" w:tooltip="Вельжичское сельское поселение" w:history="1">
        <w:r w:rsidRPr="009F169B">
          <w:t>Вельжичское</w:t>
        </w:r>
      </w:hyperlink>
      <w:r w:rsidRPr="009F169B">
        <w:t>, </w:t>
      </w:r>
      <w:hyperlink r:id="rId27" w:tooltip="Новоромановское сельское поселение (Брянская область)" w:history="1">
        <w:r w:rsidRPr="009F169B">
          <w:t>Новоромановское</w:t>
        </w:r>
      </w:hyperlink>
      <w:r w:rsidRPr="009F169B">
        <w:t> и </w:t>
      </w:r>
      <w:hyperlink r:id="rId28" w:tooltip="Осколковское сельское поселение" w:history="1">
        <w:r w:rsidRPr="009F169B">
          <w:t>Осколковское сельские поселения</w:t>
        </w:r>
      </w:hyperlink>
      <w:r w:rsidRPr="009F169B">
        <w:t>, все включённые в Ветлевское сельское поселение</w:t>
      </w:r>
      <w:r>
        <w:t>.</w:t>
      </w:r>
    </w:p>
    <w:p w:rsidR="003C6CAE" w:rsidRPr="00543108" w:rsidRDefault="003C6CAE" w:rsidP="003C6CAE">
      <w:pPr>
        <w:ind w:left="284" w:firstLine="556"/>
        <w:jc w:val="both"/>
      </w:pPr>
      <w:r w:rsidRPr="00543108">
        <w:t>Границы населенных пунктов, входящих в состав городского или сельского поселения, устанавливаются в генеральном плане соответствующего муниципального образования.</w:t>
      </w:r>
    </w:p>
    <w:p w:rsidR="003C6CAE" w:rsidRPr="00543108" w:rsidRDefault="003C6CAE" w:rsidP="003C6CAE">
      <w:pPr>
        <w:ind w:left="284" w:firstLine="556"/>
        <w:jc w:val="both"/>
      </w:pPr>
      <w:r w:rsidRPr="00543108">
        <w:t xml:space="preserve">После принятия  Закона Брянской области от 24 февраля 2005 года №3-з, «О наделении муниципальных образований статусом городского округа, муниципального района, городского поселения, сельского поселения и установлении границ муниципальных образований в Брянской области». Окончательно административно-территориальное устройство Брянской области определено в соответствии с Законом Брянской области №140 от 24.12.2006г. «О внесении изменений в областной закон «Об административно-территориальном устройстве Брянской области». Официальным документом, устанавливающим границы сельского поселения, является описание границ, данное в этом Законе Брянской области, где сказано, что в настоящее время  границы </w:t>
      </w:r>
      <w:r w:rsidRPr="00543108">
        <w:rPr>
          <w:b/>
        </w:rPr>
        <w:t>Ветлевского</w:t>
      </w:r>
      <w:r w:rsidRPr="00543108">
        <w:t xml:space="preserve"> сельского поселения таковы:</w:t>
      </w:r>
    </w:p>
    <w:p w:rsidR="003C6CAE" w:rsidRPr="00543108" w:rsidRDefault="003C6CAE" w:rsidP="003C6CAE">
      <w:pPr>
        <w:ind w:left="284" w:firstLine="556"/>
        <w:jc w:val="both"/>
      </w:pPr>
    </w:p>
    <w:p w:rsidR="003C6CAE" w:rsidRPr="00C909B9" w:rsidRDefault="003C6CAE" w:rsidP="003C6CAE">
      <w:pPr>
        <w:pStyle w:val="formattext"/>
        <w:ind w:left="284" w:firstLine="556"/>
        <w:rPr>
          <w:sz w:val="24"/>
          <w:szCs w:val="24"/>
        </w:rPr>
      </w:pPr>
      <w:r w:rsidRPr="00C909B9">
        <w:rPr>
          <w:sz w:val="24"/>
          <w:szCs w:val="24"/>
        </w:rPr>
        <w:t>«</w:t>
      </w:r>
      <w:r w:rsidRPr="00C909B9">
        <w:rPr>
          <w:b/>
          <w:sz w:val="24"/>
          <w:szCs w:val="24"/>
        </w:rPr>
        <w:t>Ветлевское</w:t>
      </w:r>
      <w:r w:rsidRPr="00C909B9">
        <w:rPr>
          <w:sz w:val="24"/>
          <w:szCs w:val="24"/>
        </w:rPr>
        <w:t xml:space="preserve"> сельское поселение» </w:t>
      </w:r>
    </w:p>
    <w:p w:rsidR="003C6CAE" w:rsidRPr="00C909B9" w:rsidRDefault="003C6CAE" w:rsidP="003C6CAE">
      <w:pPr>
        <w:pStyle w:val="formattext"/>
        <w:ind w:left="284" w:firstLine="556"/>
        <w:jc w:val="both"/>
        <w:rPr>
          <w:sz w:val="24"/>
          <w:szCs w:val="24"/>
        </w:rPr>
      </w:pPr>
      <w:r w:rsidRPr="00C909B9">
        <w:rPr>
          <w:sz w:val="24"/>
          <w:szCs w:val="24"/>
        </w:rPr>
        <w:t>«Ветлевское сельское поселение расположено в восточной части МО "Мглинский район".</w:t>
      </w:r>
    </w:p>
    <w:p w:rsidR="003C6CAE" w:rsidRPr="00C909B9" w:rsidRDefault="005424F7" w:rsidP="003C6CAE">
      <w:pPr>
        <w:pStyle w:val="formattext"/>
        <w:ind w:left="284" w:firstLine="556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="003C6CAE" w:rsidRPr="00C909B9">
        <w:rPr>
          <w:sz w:val="24"/>
          <w:szCs w:val="24"/>
        </w:rPr>
        <w:t xml:space="preserve">На севере граничит с </w:t>
      </w:r>
      <w:r w:rsidR="00540DFE">
        <w:rPr>
          <w:sz w:val="24"/>
          <w:szCs w:val="24"/>
        </w:rPr>
        <w:t>Краснокосаровским</w:t>
      </w:r>
      <w:r w:rsidR="003C6CAE" w:rsidRPr="00C909B9">
        <w:rPr>
          <w:sz w:val="24"/>
          <w:szCs w:val="24"/>
        </w:rPr>
        <w:t xml:space="preserve"> сельским поселением, на востоке -</w:t>
      </w:r>
      <w:r w:rsidR="000D3542">
        <w:rPr>
          <w:sz w:val="24"/>
          <w:szCs w:val="24"/>
        </w:rPr>
        <w:t xml:space="preserve"> </w:t>
      </w:r>
      <w:r w:rsidR="003C6CAE" w:rsidRPr="00C909B9">
        <w:rPr>
          <w:sz w:val="24"/>
          <w:szCs w:val="24"/>
        </w:rPr>
        <w:t xml:space="preserve">с </w:t>
      </w:r>
      <w:r w:rsidR="000D3542">
        <w:rPr>
          <w:sz w:val="24"/>
          <w:szCs w:val="24"/>
        </w:rPr>
        <w:t>Почепским районом</w:t>
      </w:r>
      <w:r w:rsidR="003C6CAE" w:rsidRPr="00C909B9">
        <w:rPr>
          <w:sz w:val="24"/>
          <w:szCs w:val="24"/>
        </w:rPr>
        <w:t>. На западе -</w:t>
      </w:r>
      <w:r w:rsidR="000D3542">
        <w:rPr>
          <w:sz w:val="24"/>
          <w:szCs w:val="24"/>
        </w:rPr>
        <w:t xml:space="preserve"> </w:t>
      </w:r>
      <w:r w:rsidR="003C6CAE" w:rsidRPr="00C909B9">
        <w:rPr>
          <w:sz w:val="24"/>
          <w:szCs w:val="24"/>
        </w:rPr>
        <w:t>с Мглинским городским поселением</w:t>
      </w:r>
      <w:r w:rsidR="00C93394">
        <w:rPr>
          <w:sz w:val="24"/>
          <w:szCs w:val="24"/>
        </w:rPr>
        <w:t xml:space="preserve"> и Симонтовским сельским поселением</w:t>
      </w:r>
      <w:r w:rsidR="003C6CAE" w:rsidRPr="00C909B9">
        <w:rPr>
          <w:sz w:val="24"/>
          <w:szCs w:val="24"/>
        </w:rPr>
        <w:t>.</w:t>
      </w:r>
    </w:p>
    <w:p w:rsidR="00C909B9" w:rsidRDefault="00C909B9" w:rsidP="00C909B9">
      <w:pPr>
        <w:ind w:left="284" w:firstLine="556"/>
        <w:jc w:val="both"/>
      </w:pPr>
      <w:r>
        <w:t xml:space="preserve"> </w:t>
      </w:r>
      <w:r w:rsidR="003C6CAE" w:rsidRPr="00543108">
        <w:t xml:space="preserve">В пределах границ сельское поселение составляет </w:t>
      </w:r>
      <w:r w:rsidR="00453B3B">
        <w:rPr>
          <w:b/>
        </w:rPr>
        <w:t xml:space="preserve">34721,64 </w:t>
      </w:r>
      <w:r w:rsidR="003C6CAE" w:rsidRPr="00543108">
        <w:rPr>
          <w:b/>
        </w:rPr>
        <w:t xml:space="preserve"> </w:t>
      </w:r>
      <w:r w:rsidR="003C6CAE" w:rsidRPr="00543108">
        <w:t xml:space="preserve">га  (уточнено по обмерам опорного плана). </w:t>
      </w:r>
    </w:p>
    <w:p w:rsidR="009E6B38" w:rsidRDefault="003C6CAE" w:rsidP="00C909B9">
      <w:pPr>
        <w:ind w:left="284" w:firstLine="556"/>
        <w:jc w:val="both"/>
      </w:pPr>
      <w:r w:rsidRPr="00543108">
        <w:t xml:space="preserve"> В соответствии с предложениями по территориальному планированию за основу берется данная территория МО </w:t>
      </w:r>
      <w:r w:rsidRPr="00543108">
        <w:rPr>
          <w:b/>
        </w:rPr>
        <w:t>Ветлевское</w:t>
      </w:r>
      <w:r w:rsidRPr="00543108">
        <w:t xml:space="preserve"> сельское поселение – </w:t>
      </w:r>
      <w:r w:rsidR="00453B3B">
        <w:rPr>
          <w:b/>
        </w:rPr>
        <w:t>34721,64</w:t>
      </w:r>
      <w:r w:rsidRPr="00543108">
        <w:rPr>
          <w:b/>
        </w:rPr>
        <w:t xml:space="preserve"> </w:t>
      </w:r>
      <w:r w:rsidRPr="00543108">
        <w:t>га.</w:t>
      </w:r>
    </w:p>
    <w:p w:rsidR="003C6CAE" w:rsidRDefault="003C6CAE" w:rsidP="003C6CAE">
      <w:pPr>
        <w:tabs>
          <w:tab w:val="num" w:pos="432"/>
        </w:tabs>
        <w:ind w:left="284" w:firstLine="702"/>
        <w:jc w:val="both"/>
      </w:pPr>
    </w:p>
    <w:p w:rsidR="003C6CAE" w:rsidRPr="00EA0714" w:rsidRDefault="003C6CAE" w:rsidP="003C6CAE">
      <w:pPr>
        <w:pStyle w:val="32"/>
        <w:shd w:val="clear" w:color="auto" w:fill="FFFFFF"/>
        <w:ind w:left="284" w:firstLine="556"/>
        <w:jc w:val="both"/>
        <w:rPr>
          <w:sz w:val="24"/>
          <w:szCs w:val="24"/>
        </w:rPr>
      </w:pPr>
      <w:r w:rsidRPr="00EA0714">
        <w:rPr>
          <w:rFonts w:eastAsia="Times New Roman" w:cs="Calibri"/>
          <w:sz w:val="24"/>
          <w:szCs w:val="24"/>
        </w:rPr>
        <w:t xml:space="preserve">Проект Генерального плана </w:t>
      </w:r>
      <w:r w:rsidRPr="0096321C">
        <w:rPr>
          <w:rFonts w:eastAsia="Times New Roman" w:cs="Calibri"/>
          <w:sz w:val="24"/>
          <w:szCs w:val="24"/>
        </w:rPr>
        <w:t>Ветлевского сельского поселения Мглинского района Брянской области</w:t>
      </w:r>
      <w:r w:rsidRPr="00EA0714">
        <w:rPr>
          <w:rFonts w:eastAsia="Times New Roman" w:cs="Calibri"/>
          <w:sz w:val="24"/>
          <w:szCs w:val="24"/>
        </w:rPr>
        <w:t xml:space="preserve"> (далее Генеральный план) выполнен в двух частях: Часть 1 «Положение о территориальном планировании» (далее - Положение); Часть 2 «Материалы по обоснованию проекта генерального плана».</w:t>
      </w:r>
    </w:p>
    <w:p w:rsidR="003C6CAE" w:rsidRPr="0031423B" w:rsidRDefault="003C6CAE" w:rsidP="003C6CAE">
      <w:pPr>
        <w:ind w:left="284" w:firstLine="556"/>
        <w:jc w:val="both"/>
      </w:pPr>
      <w:r w:rsidRPr="00EA0714">
        <w:t>Проект Генерального плана выполнен в соответствии с требованиями Градостроительного, Земельного, Лесного, Водного кодексов Российской Федерации, Региональными нормативами градостроительного проектирования</w:t>
      </w:r>
      <w:r w:rsidRPr="0031423B">
        <w:t xml:space="preserve"> </w:t>
      </w:r>
      <w:r>
        <w:t>Брянской</w:t>
      </w:r>
      <w:r w:rsidRPr="0031423B">
        <w:t xml:space="preserve"> области, иными нормативно-правовыми документами, необходимые для подготовки документации по территориальному планированию.</w:t>
      </w:r>
    </w:p>
    <w:p w:rsidR="003C6CAE" w:rsidRPr="008A320B" w:rsidRDefault="003C6CAE" w:rsidP="003C6CAE">
      <w:pPr>
        <w:ind w:left="284" w:firstLine="556"/>
        <w:jc w:val="both"/>
        <w:rPr>
          <w:b/>
          <w:highlight w:val="yellow"/>
        </w:rPr>
      </w:pPr>
    </w:p>
    <w:p w:rsidR="003C6CAE" w:rsidRPr="007031BF" w:rsidRDefault="003C6CAE" w:rsidP="003C6CAE">
      <w:pPr>
        <w:tabs>
          <w:tab w:val="left" w:pos="1134"/>
        </w:tabs>
        <w:autoSpaceDE w:val="0"/>
        <w:autoSpaceDN w:val="0"/>
        <w:adjustRightInd w:val="0"/>
        <w:ind w:left="284" w:firstLine="556"/>
        <w:jc w:val="both"/>
        <w:rPr>
          <w:rFonts w:cs="Times New Roman"/>
          <w:b/>
        </w:rPr>
      </w:pPr>
      <w:r w:rsidRPr="007031BF">
        <w:rPr>
          <w:rFonts w:cs="Times New Roman"/>
          <w:b/>
        </w:rPr>
        <w:t>Основание для разработки проекта:</w:t>
      </w:r>
    </w:p>
    <w:p w:rsidR="003C6CAE" w:rsidRPr="009B325B" w:rsidRDefault="003C6CAE" w:rsidP="003C6CAE">
      <w:pPr>
        <w:snapToGrid w:val="0"/>
        <w:spacing w:line="120" w:lineRule="atLeast"/>
        <w:ind w:left="284" w:firstLine="556"/>
      </w:pPr>
      <w:r>
        <w:t xml:space="preserve">1. </w:t>
      </w:r>
      <w:r w:rsidRPr="009B325B">
        <w:t>Градостроительный кодекс Российской Федерации.</w:t>
      </w:r>
    </w:p>
    <w:p w:rsidR="003C6CAE" w:rsidRDefault="003C6CAE" w:rsidP="003C6CAE">
      <w:pPr>
        <w:ind w:left="284" w:firstLine="556"/>
        <w:jc w:val="both"/>
      </w:pPr>
      <w:r>
        <w:t xml:space="preserve">2. </w:t>
      </w:r>
      <w:r w:rsidRPr="009B325B">
        <w:t>Приказ Минэкономразвития России от 09.01.2018 N 10 (ред. от 09.08.2018)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793» (Зарегистрировано в Минюсте России 31.01.2018 N 49832).</w:t>
      </w:r>
    </w:p>
    <w:p w:rsidR="003C6CAE" w:rsidRPr="007031BF" w:rsidRDefault="003C6CAE" w:rsidP="003C6CAE">
      <w:pPr>
        <w:ind w:left="284" w:firstLine="556"/>
        <w:jc w:val="both"/>
      </w:pPr>
      <w:r>
        <w:t xml:space="preserve">3. </w:t>
      </w:r>
      <w:r w:rsidRPr="007031BF">
        <w:t xml:space="preserve">Муниципальный контракт </w:t>
      </w:r>
      <w:r w:rsidRPr="00DE3EFD">
        <w:t>№0127300019420000021</w:t>
      </w:r>
      <w:r>
        <w:t xml:space="preserve"> </w:t>
      </w:r>
      <w:r w:rsidRPr="007031BF">
        <w:t xml:space="preserve">от </w:t>
      </w:r>
      <w:r w:rsidRPr="00DE3EFD">
        <w:t>«24» июля 2020 г.</w:t>
      </w:r>
    </w:p>
    <w:p w:rsidR="003C6CAE" w:rsidRPr="008A320B" w:rsidRDefault="003C6CAE" w:rsidP="003C6CAE">
      <w:pPr>
        <w:tabs>
          <w:tab w:val="num" w:pos="432"/>
        </w:tabs>
        <w:ind w:left="284" w:firstLine="556"/>
        <w:jc w:val="both"/>
        <w:rPr>
          <w:b/>
          <w:highlight w:val="yellow"/>
        </w:rPr>
      </w:pPr>
    </w:p>
    <w:p w:rsidR="003C6CAE" w:rsidRPr="007031BF" w:rsidRDefault="003C6CAE" w:rsidP="003C6CAE">
      <w:pPr>
        <w:tabs>
          <w:tab w:val="num" w:pos="432"/>
        </w:tabs>
        <w:ind w:left="284" w:firstLine="556"/>
        <w:jc w:val="both"/>
        <w:rPr>
          <w:b/>
        </w:rPr>
      </w:pPr>
      <w:r w:rsidRPr="007031BF">
        <w:rPr>
          <w:b/>
        </w:rPr>
        <w:t>Цели Генерального плана:</w:t>
      </w:r>
    </w:p>
    <w:p w:rsidR="003C6CAE" w:rsidRPr="009B325B" w:rsidRDefault="003C6CAE" w:rsidP="003C6CAE">
      <w:pPr>
        <w:snapToGrid w:val="0"/>
        <w:ind w:left="284" w:firstLine="556"/>
        <w:jc w:val="both"/>
      </w:pPr>
      <w:r w:rsidRPr="009B325B">
        <w:lastRenderedPageBreak/>
        <w:t>1.  Разработка актуализированной редакции генерального плана Ветлевского сельского поселения Мглинского района Брянской области.</w:t>
      </w:r>
    </w:p>
    <w:p w:rsidR="003C6CAE" w:rsidRPr="009B325B" w:rsidRDefault="003C6CAE" w:rsidP="003C6CAE">
      <w:pPr>
        <w:snapToGrid w:val="0"/>
        <w:ind w:left="284" w:firstLine="556"/>
        <w:jc w:val="both"/>
      </w:pPr>
      <w:r w:rsidRPr="009B325B">
        <w:t xml:space="preserve">2. На основе: </w:t>
      </w:r>
    </w:p>
    <w:p w:rsidR="003C6CAE" w:rsidRPr="009B325B" w:rsidRDefault="003C6CAE" w:rsidP="003C6CAE">
      <w:pPr>
        <w:snapToGrid w:val="0"/>
        <w:ind w:left="284" w:firstLine="556"/>
        <w:jc w:val="both"/>
      </w:pPr>
      <w:r w:rsidRPr="009B325B">
        <w:t xml:space="preserve">- анализа существующего состояния социально-экономического развития поселения, его природно-ресурсного потенциала, уровня развития социальной, транспортной и инженерной инфраструктуры, состояния окружающей среды; </w:t>
      </w:r>
    </w:p>
    <w:p w:rsidR="003C6CAE" w:rsidRPr="009B325B" w:rsidRDefault="003C6CAE" w:rsidP="003C6CAE">
      <w:pPr>
        <w:snapToGrid w:val="0"/>
        <w:ind w:left="284" w:firstLine="556"/>
        <w:jc w:val="both"/>
      </w:pPr>
      <w:r w:rsidRPr="009B325B">
        <w:t>- исследований территории поселения и выявления ее сильных и слабых сторон как единой градостроительной системы;</w:t>
      </w:r>
    </w:p>
    <w:p w:rsidR="003C6CAE" w:rsidRPr="009B325B" w:rsidRDefault="003C6CAE" w:rsidP="003C6CAE">
      <w:pPr>
        <w:snapToGrid w:val="0"/>
        <w:ind w:left="284" w:firstLine="556"/>
        <w:jc w:val="both"/>
      </w:pPr>
      <w:r w:rsidRPr="009B325B">
        <w:t>- комплексной оценки территории с учетом рационального использования земель и их охраны, защиты территории от воздействия чрезвычайных ситуаций природного и техногенного характера, охраны окружающей среды и сохранения объектов культурного наследия.</w:t>
      </w:r>
    </w:p>
    <w:p w:rsidR="003C6CAE" w:rsidRPr="009B325B" w:rsidRDefault="003C6CAE" w:rsidP="003C6CAE">
      <w:pPr>
        <w:snapToGrid w:val="0"/>
        <w:ind w:left="284" w:firstLine="556"/>
        <w:jc w:val="both"/>
      </w:pPr>
      <w:r w:rsidRPr="009B325B">
        <w:t>а) Разработка концепции пространственной организации территории поселения, обеспечивающей создание необходимых условий для формирования благоприятной среды жизнедеятельности граждан и оптимальных условий для привлечения инвестиций, развития производства, обеспечения устойчивого развития поселения на перспективу 20-25 лет.</w:t>
      </w:r>
    </w:p>
    <w:p w:rsidR="003C6CAE" w:rsidRPr="009B325B" w:rsidRDefault="003C6CAE" w:rsidP="003C6CAE">
      <w:pPr>
        <w:snapToGrid w:val="0"/>
        <w:ind w:left="284" w:firstLine="556"/>
        <w:jc w:val="both"/>
      </w:pPr>
      <w:r w:rsidRPr="009B325B">
        <w:t>б) Установление границ территорий размещения планируемых объектов местного значения.</w:t>
      </w:r>
    </w:p>
    <w:p w:rsidR="003C6CAE" w:rsidRPr="009B325B" w:rsidRDefault="003C6CAE" w:rsidP="003C6CAE">
      <w:pPr>
        <w:snapToGrid w:val="0"/>
        <w:ind w:left="284" w:firstLine="556"/>
        <w:jc w:val="both"/>
      </w:pPr>
      <w:r w:rsidRPr="009B325B">
        <w:t>в) Установление границ населенных пунктов, выявление резервных территорий для развития населенных пунктов поселения, установление направлений развития социальной, транспортной и инженерной инфраструктур, определение мер по рациональному использованию земель, защите территории от чрезвычайных ситуаций природного и техногенного характера, иных мер, направленных на устойчивое развитие территории поселения.</w:t>
      </w:r>
    </w:p>
    <w:p w:rsidR="003C6CAE" w:rsidRPr="009B325B" w:rsidRDefault="003C6CAE" w:rsidP="003C6CAE">
      <w:pPr>
        <w:snapToGrid w:val="0"/>
        <w:spacing w:line="120" w:lineRule="atLeast"/>
        <w:ind w:left="284" w:firstLine="556"/>
        <w:jc w:val="both"/>
      </w:pPr>
      <w:r w:rsidRPr="009B325B">
        <w:t>г) Установление функционального зонирования территории поселения в целях обеспечения прав и законных интересов граждан и юридических лиц, в том числе правообладателей объектов недвижимости, создания прозрачного механизма предоставления земельных участков для осуществления  различных видов деятельности, обеспечения оперативного осуществления органами местного самоуправления поселения муниципальных функций и оказания муниципальных услуг гражданам и юридическим лицам, повышение эффективности управления территорией поселения.</w:t>
      </w:r>
    </w:p>
    <w:p w:rsidR="003C6CAE" w:rsidRPr="009B325B" w:rsidRDefault="003C6CAE" w:rsidP="003C6CAE">
      <w:pPr>
        <w:snapToGrid w:val="0"/>
        <w:spacing w:line="120" w:lineRule="atLeast"/>
        <w:ind w:left="284" w:firstLine="556"/>
        <w:jc w:val="both"/>
      </w:pPr>
      <w:r w:rsidRPr="009B325B">
        <w:t>д) Подготовка электронной версии генерального плана.</w:t>
      </w:r>
    </w:p>
    <w:p w:rsidR="003C6CAE" w:rsidRPr="007031BF" w:rsidRDefault="003C6CAE" w:rsidP="003C6CAE">
      <w:pPr>
        <w:snapToGrid w:val="0"/>
        <w:ind w:left="284" w:firstLine="556"/>
        <w:jc w:val="both"/>
      </w:pPr>
      <w:r>
        <w:t xml:space="preserve"> </w:t>
      </w:r>
    </w:p>
    <w:p w:rsidR="003C6CAE" w:rsidRPr="007031BF" w:rsidRDefault="003C6CAE" w:rsidP="003C6CAE">
      <w:pPr>
        <w:tabs>
          <w:tab w:val="num" w:pos="432"/>
          <w:tab w:val="left" w:pos="1260"/>
        </w:tabs>
        <w:ind w:left="284" w:firstLine="556"/>
        <w:jc w:val="both"/>
        <w:rPr>
          <w:b/>
        </w:rPr>
      </w:pPr>
      <w:r w:rsidRPr="007031BF">
        <w:rPr>
          <w:b/>
        </w:rPr>
        <w:t>Задачи Генерального плана:</w:t>
      </w:r>
    </w:p>
    <w:p w:rsidR="003C6CAE" w:rsidRPr="009B325B" w:rsidRDefault="003C6CAE" w:rsidP="003C6CAE">
      <w:pPr>
        <w:spacing w:line="120" w:lineRule="atLeast"/>
        <w:ind w:left="284" w:firstLine="556"/>
        <w:jc w:val="both"/>
      </w:pPr>
      <w:r w:rsidRPr="009B325B">
        <w:t>- разработка концепции пространственной организации территории поселения;</w:t>
      </w:r>
    </w:p>
    <w:p w:rsidR="003C6CAE" w:rsidRPr="009B325B" w:rsidRDefault="003C6CAE" w:rsidP="003C6CAE">
      <w:pPr>
        <w:spacing w:line="120" w:lineRule="atLeast"/>
        <w:ind w:left="284" w:firstLine="556"/>
        <w:jc w:val="both"/>
      </w:pPr>
      <w:r w:rsidRPr="009B325B">
        <w:t>- установление зон перспективного инвестиционного и инновационного развития;</w:t>
      </w:r>
    </w:p>
    <w:p w:rsidR="003C6CAE" w:rsidRPr="009B325B" w:rsidRDefault="003C6CAE" w:rsidP="003C6CAE">
      <w:pPr>
        <w:spacing w:line="120" w:lineRule="atLeast"/>
        <w:ind w:left="284" w:firstLine="556"/>
        <w:jc w:val="both"/>
      </w:pPr>
      <w:r w:rsidRPr="009B325B">
        <w:t>- установление границ населенных пунктов, в том числе вновь образуемых, входящих в состав поселения;</w:t>
      </w:r>
    </w:p>
    <w:p w:rsidR="003C6CAE" w:rsidRPr="009B325B" w:rsidRDefault="003C6CAE" w:rsidP="003C6CAE">
      <w:pPr>
        <w:spacing w:line="120" w:lineRule="atLeast"/>
        <w:ind w:left="284" w:firstLine="556"/>
        <w:jc w:val="both"/>
      </w:pPr>
      <w:r w:rsidRPr="009B325B">
        <w:t>- установление функционального зонирования территории поселения, населенных пунктов, входящих в состав поселения, характеристик и параметров развития функциональных зон;</w:t>
      </w:r>
    </w:p>
    <w:p w:rsidR="003C6CAE" w:rsidRPr="009B325B" w:rsidRDefault="003C6CAE" w:rsidP="003C6CAE">
      <w:pPr>
        <w:spacing w:line="120" w:lineRule="atLeast"/>
        <w:ind w:left="284" w:firstLine="556"/>
        <w:jc w:val="both"/>
      </w:pPr>
      <w:r w:rsidRPr="009B325B">
        <w:t>- определение границ территорий планируемого размещения объектов местного значения и их зон с особыми условиями использования территории, если установление таких зон требуется в связи с размещением указанных объектов;</w:t>
      </w:r>
    </w:p>
    <w:p w:rsidR="003C6CAE" w:rsidRPr="009B325B" w:rsidRDefault="003C6CAE" w:rsidP="003C6CAE">
      <w:pPr>
        <w:spacing w:line="120" w:lineRule="atLeast"/>
        <w:ind w:left="284" w:firstLine="556"/>
        <w:jc w:val="both"/>
      </w:pPr>
      <w:r w:rsidRPr="009B325B">
        <w:t>- градостроительное зонирование территории поселения с установлением границ территориальных зон и зон с особыми условиями использования территории, установление градостроительных регламентов и градостроительных ограничений;</w:t>
      </w:r>
    </w:p>
    <w:p w:rsidR="003C6CAE" w:rsidRPr="009B325B" w:rsidRDefault="003C6CAE" w:rsidP="003C6CAE">
      <w:pPr>
        <w:spacing w:line="120" w:lineRule="atLeast"/>
        <w:ind w:left="284" w:firstLine="556"/>
        <w:jc w:val="both"/>
      </w:pPr>
      <w:r w:rsidRPr="009B325B">
        <w:t>- отображение территорий, подверженных риску возникновения чрезвычайных ситуаций природного и техногенного характера, иных зон с особыми условиями использования территории в соответствии с требованиями действующего законодательства.</w:t>
      </w:r>
    </w:p>
    <w:p w:rsidR="003C6CAE" w:rsidRDefault="003C6CAE" w:rsidP="003C6CAE">
      <w:pPr>
        <w:tabs>
          <w:tab w:val="num" w:pos="432"/>
        </w:tabs>
        <w:ind w:left="284" w:firstLine="556"/>
        <w:jc w:val="both"/>
      </w:pPr>
    </w:p>
    <w:p w:rsidR="003C6CAE" w:rsidRPr="007031BF" w:rsidRDefault="003C6CAE" w:rsidP="003C6CAE">
      <w:pPr>
        <w:tabs>
          <w:tab w:val="num" w:pos="432"/>
        </w:tabs>
        <w:ind w:left="284" w:firstLine="556"/>
        <w:jc w:val="both"/>
      </w:pPr>
      <w:r w:rsidRPr="007031BF">
        <w:t>В материалах Генерального плана муниципального образования установлены следующие сроки его реализации:</w:t>
      </w:r>
    </w:p>
    <w:p w:rsidR="003C6CAE" w:rsidRPr="007031BF" w:rsidRDefault="003C6CAE" w:rsidP="003C6CAE">
      <w:pPr>
        <w:pStyle w:val="16"/>
        <w:shd w:val="clear" w:color="auto" w:fill="auto"/>
        <w:tabs>
          <w:tab w:val="num" w:pos="432"/>
        </w:tabs>
        <w:spacing w:line="240" w:lineRule="auto"/>
        <w:ind w:left="284" w:firstLine="556"/>
        <w:rPr>
          <w:rFonts w:cs="Calibri"/>
          <w:sz w:val="24"/>
          <w:szCs w:val="24"/>
          <w:lang w:eastAsia="ar-SA"/>
        </w:rPr>
      </w:pPr>
      <w:r w:rsidRPr="007031BF">
        <w:rPr>
          <w:rFonts w:cs="Calibri"/>
          <w:sz w:val="24"/>
          <w:szCs w:val="24"/>
          <w:lang w:eastAsia="ar-SA"/>
        </w:rPr>
        <w:t>исходный год - 20</w:t>
      </w:r>
      <w:r>
        <w:rPr>
          <w:rFonts w:cs="Calibri"/>
          <w:sz w:val="24"/>
          <w:szCs w:val="24"/>
          <w:lang w:eastAsia="ar-SA"/>
        </w:rPr>
        <w:t>20</w:t>
      </w:r>
      <w:r w:rsidRPr="007031BF">
        <w:rPr>
          <w:rFonts w:cs="Calibri"/>
          <w:sz w:val="24"/>
          <w:szCs w:val="24"/>
          <w:lang w:eastAsia="ar-SA"/>
        </w:rPr>
        <w:t>г.,</w:t>
      </w:r>
    </w:p>
    <w:p w:rsidR="003C6CAE" w:rsidRPr="007031BF" w:rsidRDefault="003C6CAE" w:rsidP="003C6CAE">
      <w:pPr>
        <w:pStyle w:val="16"/>
        <w:shd w:val="clear" w:color="auto" w:fill="auto"/>
        <w:tabs>
          <w:tab w:val="left" w:pos="0"/>
          <w:tab w:val="num" w:pos="432"/>
        </w:tabs>
        <w:spacing w:line="240" w:lineRule="auto"/>
        <w:ind w:left="284" w:firstLine="556"/>
        <w:rPr>
          <w:rFonts w:cs="Calibri"/>
          <w:sz w:val="24"/>
          <w:szCs w:val="24"/>
          <w:lang w:eastAsia="ar-SA"/>
        </w:rPr>
      </w:pPr>
      <w:r w:rsidRPr="007031BF">
        <w:rPr>
          <w:rFonts w:cs="Calibri"/>
          <w:sz w:val="24"/>
          <w:szCs w:val="24"/>
          <w:lang w:eastAsia="ar-SA"/>
        </w:rPr>
        <w:lastRenderedPageBreak/>
        <w:t>I этап</w:t>
      </w:r>
      <w:r>
        <w:rPr>
          <w:rFonts w:cs="Calibri"/>
          <w:sz w:val="24"/>
          <w:szCs w:val="24"/>
          <w:lang w:eastAsia="ar-SA"/>
        </w:rPr>
        <w:t xml:space="preserve"> </w:t>
      </w:r>
      <w:r w:rsidRPr="007031BF">
        <w:rPr>
          <w:rFonts w:cs="Calibri"/>
          <w:sz w:val="24"/>
          <w:szCs w:val="24"/>
          <w:lang w:eastAsia="ar-SA"/>
        </w:rPr>
        <w:t>– 20</w:t>
      </w:r>
      <w:r>
        <w:rPr>
          <w:rFonts w:cs="Calibri"/>
          <w:sz w:val="24"/>
          <w:szCs w:val="24"/>
          <w:lang w:eastAsia="ar-SA"/>
        </w:rPr>
        <w:t>20</w:t>
      </w:r>
      <w:r w:rsidRPr="007031BF">
        <w:rPr>
          <w:rFonts w:cs="Calibri"/>
          <w:sz w:val="24"/>
          <w:szCs w:val="24"/>
          <w:lang w:eastAsia="ar-SA"/>
        </w:rPr>
        <w:t>-20</w:t>
      </w:r>
      <w:r>
        <w:rPr>
          <w:rFonts w:cs="Calibri"/>
          <w:sz w:val="24"/>
          <w:szCs w:val="24"/>
          <w:lang w:eastAsia="ar-SA"/>
        </w:rPr>
        <w:t>30</w:t>
      </w:r>
      <w:r w:rsidRPr="007031BF">
        <w:rPr>
          <w:rFonts w:cs="Calibri"/>
          <w:sz w:val="24"/>
          <w:szCs w:val="24"/>
          <w:lang w:eastAsia="ar-SA"/>
        </w:rPr>
        <w:t xml:space="preserve"> гг. (первоочередные плановые мероприятия 3-10 лет);</w:t>
      </w:r>
    </w:p>
    <w:p w:rsidR="003C6CAE" w:rsidRDefault="003C6CAE" w:rsidP="003C6CAE">
      <w:pPr>
        <w:pStyle w:val="16"/>
        <w:shd w:val="clear" w:color="auto" w:fill="auto"/>
        <w:tabs>
          <w:tab w:val="left" w:pos="1179"/>
        </w:tabs>
        <w:spacing w:line="240" w:lineRule="auto"/>
        <w:ind w:left="284" w:firstLine="556"/>
        <w:rPr>
          <w:rFonts w:cs="Calibri"/>
          <w:sz w:val="24"/>
          <w:szCs w:val="24"/>
          <w:lang w:eastAsia="ar-SA"/>
        </w:rPr>
      </w:pPr>
      <w:r w:rsidRPr="007031BF">
        <w:rPr>
          <w:rFonts w:cs="Calibri"/>
          <w:sz w:val="24"/>
          <w:szCs w:val="24"/>
          <w:lang w:eastAsia="ar-SA"/>
        </w:rPr>
        <w:t>II этап</w:t>
      </w:r>
      <w:r>
        <w:rPr>
          <w:rFonts w:cs="Calibri"/>
          <w:sz w:val="24"/>
          <w:szCs w:val="24"/>
          <w:lang w:eastAsia="ar-SA"/>
        </w:rPr>
        <w:t xml:space="preserve"> </w:t>
      </w:r>
      <w:r w:rsidRPr="007031BF">
        <w:rPr>
          <w:rFonts w:cs="Calibri"/>
          <w:sz w:val="24"/>
          <w:szCs w:val="24"/>
          <w:lang w:eastAsia="ar-SA"/>
        </w:rPr>
        <w:t>– до 20</w:t>
      </w:r>
      <w:r>
        <w:rPr>
          <w:rFonts w:cs="Calibri"/>
          <w:sz w:val="24"/>
          <w:szCs w:val="24"/>
          <w:lang w:eastAsia="ar-SA"/>
        </w:rPr>
        <w:t>40</w:t>
      </w:r>
      <w:r w:rsidRPr="007031BF">
        <w:rPr>
          <w:rFonts w:cs="Calibri"/>
          <w:sz w:val="24"/>
          <w:szCs w:val="24"/>
          <w:lang w:eastAsia="ar-SA"/>
        </w:rPr>
        <w:t xml:space="preserve"> г. (расчетный срок Генерального плана, 20 лет).</w:t>
      </w:r>
    </w:p>
    <w:p w:rsidR="003C6CAE" w:rsidRDefault="003C6CAE" w:rsidP="003C6CAE">
      <w:pPr>
        <w:tabs>
          <w:tab w:val="num" w:pos="432"/>
        </w:tabs>
        <w:ind w:left="284" w:firstLine="702"/>
        <w:jc w:val="both"/>
      </w:pPr>
    </w:p>
    <w:p w:rsidR="005D3BAD" w:rsidRPr="00670D60" w:rsidRDefault="005D3BAD" w:rsidP="003C6CAE">
      <w:pPr>
        <w:pStyle w:val="Default"/>
        <w:ind w:left="284" w:firstLine="567"/>
        <w:contextualSpacing/>
        <w:jc w:val="both"/>
        <w:rPr>
          <w:rFonts w:cs="Calibri"/>
          <w:color w:val="auto"/>
          <w:lang w:eastAsia="ar-SA"/>
        </w:rPr>
      </w:pPr>
      <w:r w:rsidRPr="00670D60">
        <w:rPr>
          <w:color w:val="auto"/>
        </w:rPr>
        <w:t xml:space="preserve">При подготовке </w:t>
      </w:r>
      <w:r w:rsidRPr="00670D60">
        <w:rPr>
          <w:rFonts w:cs="Calibri"/>
          <w:color w:val="auto"/>
          <w:lang w:eastAsia="ar-SA"/>
        </w:rPr>
        <w:t xml:space="preserve">Генерального плана муниципального образования было учтено действующее законодательство о градостроительной деятельности, а </w:t>
      </w:r>
      <w:r w:rsidR="008E4B65" w:rsidRPr="00670D60">
        <w:rPr>
          <w:rFonts w:cs="Calibri"/>
          <w:color w:val="auto"/>
          <w:lang w:eastAsia="ar-SA"/>
        </w:rPr>
        <w:t>также</w:t>
      </w:r>
      <w:r w:rsidRPr="00670D60">
        <w:rPr>
          <w:rFonts w:cs="Calibri"/>
          <w:color w:val="auto"/>
          <w:lang w:eastAsia="ar-SA"/>
        </w:rPr>
        <w:t xml:space="preserve"> положения </w:t>
      </w:r>
      <w:r w:rsidR="00DE4688">
        <w:rPr>
          <w:rFonts w:cs="Calibri"/>
          <w:color w:val="auto"/>
          <w:lang w:eastAsia="ar-SA"/>
        </w:rPr>
        <w:t>РНГП</w:t>
      </w:r>
      <w:r w:rsidR="00670D60" w:rsidRPr="00670D60">
        <w:rPr>
          <w:rFonts w:cs="Calibri"/>
          <w:color w:val="auto"/>
          <w:lang w:eastAsia="ar-SA"/>
        </w:rPr>
        <w:t xml:space="preserve"> </w:t>
      </w:r>
      <w:bookmarkStart w:id="1" w:name="_GoBack"/>
      <w:r w:rsidR="0094311B">
        <w:rPr>
          <w:rFonts w:cs="Calibri"/>
          <w:color w:val="auto"/>
          <w:lang w:eastAsia="ar-SA"/>
        </w:rPr>
        <w:t>Брянской</w:t>
      </w:r>
      <w:bookmarkEnd w:id="1"/>
      <w:r w:rsidR="00670D60" w:rsidRPr="002926DC">
        <w:rPr>
          <w:rFonts w:cs="Calibri"/>
          <w:color w:val="auto"/>
          <w:lang w:eastAsia="ar-SA"/>
        </w:rPr>
        <w:t xml:space="preserve"> области.</w:t>
      </w:r>
    </w:p>
    <w:p w:rsidR="005D3BAD" w:rsidRPr="0074107E" w:rsidRDefault="005D3BAD" w:rsidP="003C6CAE">
      <w:pPr>
        <w:pStyle w:val="Default"/>
        <w:ind w:left="284" w:firstLine="567"/>
        <w:contextualSpacing/>
        <w:jc w:val="both"/>
        <w:rPr>
          <w:color w:val="auto"/>
        </w:rPr>
      </w:pPr>
      <w:r w:rsidRPr="0074107E">
        <w:rPr>
          <w:bCs/>
          <w:color w:val="auto"/>
        </w:rPr>
        <w:t xml:space="preserve">Подготовка Генерального плана </w:t>
      </w:r>
      <w:r w:rsidRPr="0074107E">
        <w:rPr>
          <w:color w:val="auto"/>
        </w:rPr>
        <w:t xml:space="preserve">выполнена в соответствии с требованиями, предусмотренными статьями 9, 18, 23 и 24 Градостроительного Кодекса Российской Федерации. </w:t>
      </w:r>
    </w:p>
    <w:p w:rsidR="005D3BAD" w:rsidRPr="0074107E" w:rsidRDefault="005D3BAD" w:rsidP="00B66E92">
      <w:pPr>
        <w:pStyle w:val="16"/>
        <w:shd w:val="clear" w:color="auto" w:fill="auto"/>
        <w:spacing w:line="240" w:lineRule="auto"/>
        <w:ind w:left="284" w:firstLine="567"/>
        <w:contextualSpacing/>
        <w:jc w:val="both"/>
        <w:rPr>
          <w:sz w:val="24"/>
          <w:szCs w:val="24"/>
        </w:rPr>
      </w:pPr>
      <w:r w:rsidRPr="0074107E">
        <w:rPr>
          <w:bCs/>
          <w:sz w:val="24"/>
          <w:szCs w:val="24"/>
        </w:rPr>
        <w:t xml:space="preserve">Генеральный план </w:t>
      </w:r>
      <w:r w:rsidRPr="0074107E">
        <w:rPr>
          <w:sz w:val="24"/>
          <w:szCs w:val="24"/>
        </w:rPr>
        <w:t>выполнен применительно ко всей территории муниципального образования.</w:t>
      </w:r>
    </w:p>
    <w:p w:rsidR="005D3BAD" w:rsidRPr="0074107E" w:rsidRDefault="005D3BAD" w:rsidP="00B66E92">
      <w:pPr>
        <w:pStyle w:val="16"/>
        <w:shd w:val="clear" w:color="auto" w:fill="auto"/>
        <w:spacing w:line="240" w:lineRule="auto"/>
        <w:ind w:left="284" w:firstLine="567"/>
        <w:contextualSpacing/>
        <w:jc w:val="both"/>
        <w:rPr>
          <w:bCs/>
          <w:sz w:val="24"/>
          <w:szCs w:val="24"/>
        </w:rPr>
      </w:pPr>
      <w:r w:rsidRPr="000C0A47">
        <w:rPr>
          <w:sz w:val="24"/>
          <w:szCs w:val="24"/>
        </w:rPr>
        <w:t xml:space="preserve">В </w:t>
      </w:r>
      <w:r w:rsidRPr="000C0A47">
        <w:rPr>
          <w:bCs/>
          <w:sz w:val="24"/>
          <w:szCs w:val="24"/>
        </w:rPr>
        <w:t xml:space="preserve">Генеральном плане не применяются положения статьи 23 Градостроительного кодекса Российской Федерации в части пункта 4 части 8, </w:t>
      </w:r>
      <w:r w:rsidRPr="000C0A47">
        <w:rPr>
          <w:sz w:val="24"/>
          <w:szCs w:val="24"/>
        </w:rPr>
        <w:t xml:space="preserve">в связи с тем, что на территории </w:t>
      </w:r>
      <w:r w:rsidRPr="000C0A47">
        <w:rPr>
          <w:bCs/>
          <w:sz w:val="24"/>
          <w:szCs w:val="24"/>
        </w:rPr>
        <w:t>МО особые экономически зоны отсутствуют.</w:t>
      </w:r>
    </w:p>
    <w:p w:rsidR="005D3BAD" w:rsidRPr="001E2D21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1E2D21">
        <w:rPr>
          <w:bCs/>
          <w:color w:val="auto"/>
        </w:rPr>
        <w:t xml:space="preserve">Генеральный план </w:t>
      </w:r>
      <w:r w:rsidRPr="001E2D21">
        <w:rPr>
          <w:color w:val="auto"/>
        </w:rPr>
        <w:t xml:space="preserve">подготовлен с учетом требований части 5 и 6 статьи 9 Градостроительного Кодекса Российской Федерации, а именно на основании планов и программ комплексного социально-экономического развития муниципального образования с учетом программ, принятых в установленном порядке и реализуемых за счет средств федерального бюджета, бюджета </w:t>
      </w:r>
      <w:r w:rsidR="0094311B">
        <w:rPr>
          <w:bCs/>
          <w:color w:val="auto"/>
        </w:rPr>
        <w:t>Брянской</w:t>
      </w:r>
      <w:r w:rsidRPr="000C0A47">
        <w:rPr>
          <w:bCs/>
          <w:color w:val="auto"/>
        </w:rPr>
        <w:t xml:space="preserve"> области</w:t>
      </w:r>
      <w:r w:rsidRPr="001E2D21">
        <w:rPr>
          <w:color w:val="auto"/>
        </w:rPr>
        <w:t xml:space="preserve">, местного бюджета, решений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 (далее также - информационная система территориального планирования). </w:t>
      </w:r>
    </w:p>
    <w:p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1E2D21">
        <w:rPr>
          <w:color w:val="auto"/>
        </w:rPr>
        <w:t xml:space="preserve">При подготовке текстовой части материалов по обоснованию и положения о территориальном планировании </w:t>
      </w:r>
      <w:r w:rsidRPr="001E2D21">
        <w:rPr>
          <w:bCs/>
          <w:color w:val="auto"/>
        </w:rPr>
        <w:t xml:space="preserve">Генерального плана </w:t>
      </w:r>
      <w:r w:rsidRPr="001E2D21">
        <w:rPr>
          <w:color w:val="auto"/>
        </w:rPr>
        <w:t xml:space="preserve">были учтены основные положения методических рекомендаций Министерства регионального развития Российской Федерации, утвержденные приказом </w:t>
      </w:r>
      <w:r w:rsidRPr="0074107E">
        <w:rPr>
          <w:color w:val="auto"/>
        </w:rPr>
        <w:t xml:space="preserve">Министерства регионального развития Российской Федерации от </w:t>
      </w:r>
      <w:r w:rsidRPr="00C12DC6">
        <w:rPr>
          <w:color w:val="auto"/>
        </w:rPr>
        <w:t>19 апреля 2013 г. № 169</w:t>
      </w:r>
      <w:r w:rsidRPr="0074107E">
        <w:rPr>
          <w:color w:val="auto"/>
        </w:rPr>
        <w:t xml:space="preserve">, применительно к проекту Генерального плана. </w:t>
      </w:r>
    </w:p>
    <w:p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74107E">
        <w:rPr>
          <w:color w:val="auto"/>
        </w:rPr>
        <w:t xml:space="preserve">При подготовке материалов по обоснованию </w:t>
      </w:r>
      <w:r w:rsidRPr="0074107E">
        <w:rPr>
          <w:bCs/>
          <w:color w:val="auto"/>
        </w:rPr>
        <w:t xml:space="preserve">Генерального плана </w:t>
      </w:r>
      <w:r w:rsidRPr="0074107E">
        <w:rPr>
          <w:color w:val="auto"/>
        </w:rPr>
        <w:t xml:space="preserve">в виде карт, указанных в части 5 статьи 23 Градостроительного Кодекса Российской Федерации и карт, указанных в части 8 статьи 23 Градостроительного Кодекса Российской Федерации, были учтены положения приказа Министерства регионального развития Российской Федерации </w:t>
      </w:r>
      <w:r w:rsidR="00C12DC6" w:rsidRPr="00550D05">
        <w:rPr>
          <w:color w:val="auto"/>
        </w:rPr>
        <w:t>от 09 января 2018 г. № 10</w:t>
      </w:r>
      <w:r w:rsidRPr="0074107E">
        <w:rPr>
          <w:color w:val="auto"/>
        </w:rPr>
        <w:t xml:space="preserve">, в части применения приложения к приказу «Требования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 </w:t>
      </w:r>
    </w:p>
    <w:p w:rsidR="005D3BAD" w:rsidRPr="0074107E" w:rsidRDefault="005D3BAD" w:rsidP="00B66E92">
      <w:pPr>
        <w:pStyle w:val="16"/>
        <w:shd w:val="clear" w:color="auto" w:fill="auto"/>
        <w:spacing w:line="240" w:lineRule="auto"/>
        <w:ind w:left="284" w:firstLine="567"/>
        <w:contextualSpacing/>
        <w:jc w:val="both"/>
        <w:rPr>
          <w:sz w:val="24"/>
          <w:szCs w:val="24"/>
        </w:rPr>
      </w:pPr>
      <w:r w:rsidRPr="0074107E">
        <w:rPr>
          <w:sz w:val="24"/>
          <w:szCs w:val="24"/>
        </w:rPr>
        <w:t>Состав и содержание Положений о территориальном планировании соответствует требованиям части 4 статьи 23 Градостроительного Кодекса Российской Федерации.</w:t>
      </w:r>
    </w:p>
    <w:p w:rsidR="005D3BAD" w:rsidRPr="005D3BAD" w:rsidRDefault="005D3BAD" w:rsidP="00B66E92">
      <w:pPr>
        <w:ind w:left="284" w:firstLine="567"/>
        <w:contextualSpacing/>
        <w:jc w:val="both"/>
        <w:rPr>
          <w:bCs/>
          <w:color w:val="00B0F0"/>
        </w:rPr>
      </w:pPr>
      <w:r w:rsidRPr="005D3BAD">
        <w:rPr>
          <w:i/>
          <w:iCs/>
          <w:color w:val="00B0F0"/>
        </w:rPr>
        <w:br w:type="page"/>
      </w:r>
    </w:p>
    <w:p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bookmarkStart w:id="2" w:name="_Toc215908055"/>
      <w:r w:rsidRPr="00333BD5">
        <w:rPr>
          <w:caps/>
          <w:lang w:val="ru-RU"/>
        </w:rPr>
        <w:lastRenderedPageBreak/>
        <w:t xml:space="preserve"> </w:t>
      </w:r>
      <w:bookmarkStart w:id="3" w:name="_Toc9843514"/>
      <w:r w:rsidRPr="00333BD5">
        <w:rPr>
          <w:caps/>
          <w:lang w:val="ru-RU"/>
        </w:rPr>
        <w:t>Сведения о видах, назначении и наименованиях планируемых для размещения объектов местного значения</w:t>
      </w:r>
      <w:bookmarkEnd w:id="2"/>
      <w:bookmarkEnd w:id="3"/>
    </w:p>
    <w:p w:rsidR="005D3BAD" w:rsidRPr="00A8698C" w:rsidRDefault="005D3BAD" w:rsidP="00B224CF">
      <w:pPr>
        <w:pStyle w:val="23"/>
        <w:spacing w:line="240" w:lineRule="auto"/>
        <w:ind w:left="284" w:firstLine="567"/>
        <w:contextualSpacing/>
        <w:jc w:val="both"/>
      </w:pPr>
      <w:r w:rsidRPr="00A8698C"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 представлены в таблице 2.1.</w:t>
      </w:r>
    </w:p>
    <w:p w:rsidR="005D3BAD" w:rsidRPr="00A8698C" w:rsidRDefault="005D3BAD" w:rsidP="00B224CF">
      <w:pPr>
        <w:pStyle w:val="23"/>
        <w:spacing w:line="240" w:lineRule="auto"/>
        <w:ind w:left="284" w:firstLine="567"/>
        <w:contextualSpacing/>
        <w:jc w:val="both"/>
      </w:pPr>
      <w:r w:rsidRPr="00A8698C">
        <w:t xml:space="preserve">Обоснование размещения объектов местного значения выполнено в текстовой части </w:t>
      </w:r>
      <w:r w:rsidR="00A8698C" w:rsidRPr="00A8698C">
        <w:t>Части</w:t>
      </w:r>
      <w:r w:rsidRPr="00A8698C">
        <w:t xml:space="preserve"> </w:t>
      </w:r>
      <w:r w:rsidR="00A8698C" w:rsidRPr="00A8698C">
        <w:rPr>
          <w:lang w:val="en-US"/>
        </w:rPr>
        <w:t>II</w:t>
      </w:r>
      <w:r w:rsidRPr="00A8698C">
        <w:t xml:space="preserve"> «Материалов по</w:t>
      </w:r>
      <w:bookmarkStart w:id="4" w:name="_Toc224462619"/>
      <w:r w:rsidRPr="00A8698C">
        <w:t xml:space="preserve"> обоснованию генерального плана».</w:t>
      </w:r>
    </w:p>
    <w:p w:rsidR="00B66E92" w:rsidRPr="00B66E92" w:rsidRDefault="005D3BAD" w:rsidP="00B66E92">
      <w:pPr>
        <w:pStyle w:val="23"/>
        <w:spacing w:line="240" w:lineRule="auto"/>
        <w:ind w:left="284" w:firstLine="567"/>
        <w:contextualSpacing/>
        <w:jc w:val="right"/>
        <w:rPr>
          <w:b/>
        </w:rPr>
      </w:pPr>
      <w:r w:rsidRPr="00B66E92">
        <w:rPr>
          <w:b/>
        </w:rPr>
        <w:t>Таблица 2.1</w:t>
      </w:r>
      <w:r w:rsidR="00B66E92">
        <w:rPr>
          <w:b/>
        </w:rPr>
        <w:t>.</w:t>
      </w:r>
    </w:p>
    <w:p w:rsidR="005D3BAD" w:rsidRDefault="00B21205" w:rsidP="00B21205">
      <w:pPr>
        <w:jc w:val="right"/>
        <w:rPr>
          <w:bCs/>
        </w:rPr>
      </w:pPr>
      <w:r w:rsidRPr="001E2B72">
        <w:t xml:space="preserve">Перечень </w:t>
      </w:r>
      <w:r>
        <w:t xml:space="preserve">планируемых </w:t>
      </w:r>
      <w:r w:rsidRPr="001E2B72">
        <w:t xml:space="preserve">объектов </w:t>
      </w:r>
      <w:r w:rsidR="008E4B65" w:rsidRPr="001E2B72">
        <w:t>местного</w:t>
      </w:r>
      <w:r w:rsidR="008E4B65">
        <w:t xml:space="preserve"> значения</w:t>
      </w:r>
      <w:r>
        <w:t xml:space="preserve">, </w:t>
      </w:r>
      <w:r w:rsidR="005D3BAD" w:rsidRPr="00A8698C">
        <w:rPr>
          <w:bCs/>
        </w:rPr>
        <w:t>мест размещения</w:t>
      </w:r>
      <w:r>
        <w:rPr>
          <w:bCs/>
        </w:rPr>
        <w:t xml:space="preserve"> планируемых </w:t>
      </w:r>
      <w:r w:rsidRPr="001E2B72">
        <w:t>объектов местного значения</w:t>
      </w:r>
      <w:r w:rsidR="005D3BAD" w:rsidRPr="00A8698C">
        <w:rPr>
          <w:bCs/>
        </w:rPr>
        <w:t>, обоснованных для включения в Положение о территориальном планировании</w:t>
      </w:r>
    </w:p>
    <w:tbl>
      <w:tblPr>
        <w:tblW w:w="9717" w:type="dxa"/>
        <w:jc w:val="center"/>
        <w:tblLayout w:type="fixed"/>
        <w:tblCellMar>
          <w:left w:w="102" w:type="dxa"/>
          <w:right w:w="102" w:type="dxa"/>
        </w:tblCellMar>
        <w:tblLook w:val="0000"/>
      </w:tblPr>
      <w:tblGrid>
        <w:gridCol w:w="554"/>
        <w:gridCol w:w="5157"/>
        <w:gridCol w:w="851"/>
        <w:gridCol w:w="1171"/>
        <w:gridCol w:w="850"/>
        <w:gridCol w:w="1134"/>
      </w:tblGrid>
      <w:tr w:rsidR="003C6CAE" w:rsidRPr="000E6920" w:rsidTr="00090AC9">
        <w:trPr>
          <w:cantSplit/>
          <w:trHeight w:val="2372"/>
          <w:tblHeader/>
          <w:jc w:val="center"/>
        </w:trPr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B043F8" w:rsidRDefault="003C6CAE" w:rsidP="003C6CAE">
            <w:pPr>
              <w:snapToGrid w:val="0"/>
              <w:jc w:val="center"/>
              <w:rPr>
                <w:b/>
              </w:rPr>
            </w:pPr>
            <w:r w:rsidRPr="00B043F8">
              <w:rPr>
                <w:b/>
              </w:rPr>
              <w:t xml:space="preserve">№ п/п </w:t>
            </w:r>
          </w:p>
        </w:tc>
        <w:tc>
          <w:tcPr>
            <w:tcW w:w="5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B043F8" w:rsidRDefault="003C6CAE" w:rsidP="003C6CAE">
            <w:pPr>
              <w:snapToGrid w:val="0"/>
              <w:jc w:val="center"/>
              <w:rPr>
                <w:b/>
              </w:rPr>
            </w:pPr>
            <w:r w:rsidRPr="00B043F8">
              <w:rPr>
                <w:b/>
              </w:rPr>
              <w:t>Наименование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3C6CAE" w:rsidRPr="00B043F8" w:rsidRDefault="003C6CAE" w:rsidP="003C6CAE">
            <w:pPr>
              <w:snapToGrid w:val="0"/>
              <w:jc w:val="center"/>
              <w:rPr>
                <w:b/>
              </w:rPr>
            </w:pPr>
            <w:r w:rsidRPr="00B043F8">
              <w:rPr>
                <w:b/>
              </w:rPr>
              <w:t>Кол-во</w:t>
            </w:r>
          </w:p>
        </w:tc>
        <w:tc>
          <w:tcPr>
            <w:tcW w:w="1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3C6CAE" w:rsidRPr="00B043F8" w:rsidRDefault="003C6CAE" w:rsidP="003C6CAE">
            <w:pPr>
              <w:snapToGrid w:val="0"/>
              <w:jc w:val="center"/>
              <w:rPr>
                <w:b/>
              </w:rPr>
            </w:pPr>
            <w:r w:rsidRPr="00B043F8">
              <w:rPr>
                <w:b/>
              </w:rPr>
              <w:t>Примечание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3C6CAE" w:rsidRPr="00B043F8" w:rsidRDefault="003C6CAE" w:rsidP="003C6CAE">
            <w:pPr>
              <w:snapToGrid w:val="0"/>
              <w:jc w:val="center"/>
              <w:rPr>
                <w:b/>
              </w:rPr>
            </w:pPr>
            <w:r w:rsidRPr="00B043F8">
              <w:rPr>
                <w:b/>
              </w:rPr>
              <w:t>Функциональная зона по генеральному плану МО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3C6CAE" w:rsidRPr="00B043F8" w:rsidRDefault="003C6CAE" w:rsidP="003C6CAE">
            <w:pPr>
              <w:snapToGrid w:val="0"/>
              <w:jc w:val="center"/>
              <w:rPr>
                <w:b/>
              </w:rPr>
            </w:pPr>
            <w:r w:rsidRPr="00B043F8">
              <w:rPr>
                <w:b/>
              </w:rPr>
              <w:t>Наличие зон с особыми условиями использования территории</w:t>
            </w:r>
          </w:p>
        </w:tc>
      </w:tr>
      <w:tr w:rsidR="003C6CAE" w:rsidRPr="000E6920" w:rsidTr="00090AC9">
        <w:trPr>
          <w:trHeight w:val="315"/>
          <w:tblHeader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B043F8" w:rsidRDefault="003C6CAE" w:rsidP="003C6CAE">
            <w:pPr>
              <w:snapToGrid w:val="0"/>
              <w:jc w:val="center"/>
              <w:rPr>
                <w:b/>
              </w:rPr>
            </w:pPr>
            <w:r w:rsidRPr="00B043F8">
              <w:rPr>
                <w:b/>
              </w:rPr>
              <w:t>1</w:t>
            </w: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B043F8" w:rsidRDefault="003C6CAE" w:rsidP="003C6CAE">
            <w:pPr>
              <w:snapToGrid w:val="0"/>
              <w:jc w:val="center"/>
              <w:rPr>
                <w:b/>
              </w:rPr>
            </w:pPr>
            <w:r w:rsidRPr="00B043F8">
              <w:rPr>
                <w:b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B043F8" w:rsidRDefault="003C6CAE" w:rsidP="003C6CAE">
            <w:pPr>
              <w:snapToGrid w:val="0"/>
              <w:jc w:val="center"/>
              <w:rPr>
                <w:b/>
              </w:rPr>
            </w:pPr>
            <w:r w:rsidRPr="00B043F8">
              <w:rPr>
                <w:b/>
              </w:rPr>
              <w:t>3</w:t>
            </w: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C6CAE" w:rsidRPr="00B043F8" w:rsidRDefault="003C6CAE" w:rsidP="003C6CAE">
            <w:pPr>
              <w:snapToGrid w:val="0"/>
              <w:jc w:val="center"/>
              <w:rPr>
                <w:b/>
              </w:rPr>
            </w:pPr>
            <w:r w:rsidRPr="00B043F8">
              <w:rPr>
                <w:b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Pr="00B043F8" w:rsidRDefault="003C6CAE" w:rsidP="003C6CAE">
            <w:pPr>
              <w:snapToGrid w:val="0"/>
              <w:jc w:val="center"/>
              <w:rPr>
                <w:b/>
              </w:rPr>
            </w:pPr>
            <w:r w:rsidRPr="00B043F8">
              <w:rPr>
                <w:b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Pr="00B043F8" w:rsidRDefault="003C6CAE" w:rsidP="003C6CAE">
            <w:pPr>
              <w:snapToGrid w:val="0"/>
              <w:jc w:val="center"/>
              <w:rPr>
                <w:b/>
              </w:rPr>
            </w:pPr>
            <w:r w:rsidRPr="00B043F8">
              <w:rPr>
                <w:b/>
              </w:rPr>
              <w:t>6</w:t>
            </w:r>
          </w:p>
        </w:tc>
      </w:tr>
      <w:tr w:rsidR="003C6CAE" w:rsidRPr="000E6920" w:rsidTr="003C6CAE">
        <w:trPr>
          <w:trHeight w:val="315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B043F8" w:rsidRDefault="003C6CAE" w:rsidP="003C6CAE">
            <w:pPr>
              <w:snapToGrid w:val="0"/>
              <w:jc w:val="center"/>
              <w:rPr>
                <w:b/>
              </w:rPr>
            </w:pPr>
            <w:r w:rsidRPr="00B043F8">
              <w:rPr>
                <w:b/>
              </w:rPr>
              <w:t>1</w:t>
            </w:r>
          </w:p>
        </w:tc>
        <w:tc>
          <w:tcPr>
            <w:tcW w:w="91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C6CAE" w:rsidRPr="00B043F8" w:rsidRDefault="003C6CAE" w:rsidP="003C6CAE">
            <w:pPr>
              <w:snapToGrid w:val="0"/>
              <w:jc w:val="center"/>
              <w:rPr>
                <w:b/>
                <w:caps/>
              </w:rPr>
            </w:pPr>
            <w:r w:rsidRPr="00B043F8">
              <w:rPr>
                <w:b/>
                <w:caps/>
              </w:rPr>
              <w:t>Объекты электро-, тепло-, газо- и водоснабжение населения, водоотведение</w:t>
            </w:r>
          </w:p>
        </w:tc>
      </w:tr>
      <w:tr w:rsidR="003C6CAE" w:rsidRPr="000E6920" w:rsidTr="00090AC9">
        <w:trPr>
          <w:trHeight w:val="315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C6CAE" w:rsidRPr="000E6920" w:rsidRDefault="003C6CAE" w:rsidP="003C6CAE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CD3FF4" w:rsidRDefault="003C6CAE" w:rsidP="003C6CAE">
            <w:pPr>
              <w:snapToGrid w:val="0"/>
              <w:jc w:val="center"/>
              <w:rPr>
                <w:b/>
                <w:highlight w:val="cyan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jc w:val="center"/>
            </w:pPr>
            <w:r>
              <w:t>-</w:t>
            </w:r>
            <w:r w:rsidRPr="000C60A0">
              <w:t>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Pr="00BD2EE1" w:rsidRDefault="003C6CAE" w:rsidP="003C6CAE">
            <w:pPr>
              <w:snapToGrid w:val="0"/>
              <w:jc w:val="center"/>
              <w:rPr>
                <w:highlight w:val="cy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Pr="00BD2EE1" w:rsidRDefault="003C6CAE" w:rsidP="003C6CAE">
            <w:pPr>
              <w:snapToGrid w:val="0"/>
              <w:jc w:val="center"/>
              <w:rPr>
                <w:highlight w:val="cyan"/>
              </w:rPr>
            </w:pPr>
          </w:p>
        </w:tc>
      </w:tr>
      <w:tr w:rsidR="003C6CAE" w:rsidRPr="000E6920" w:rsidTr="003C6CAE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C6CAE" w:rsidRPr="00B043F8" w:rsidRDefault="003C6CAE" w:rsidP="003C6CAE">
            <w:pPr>
              <w:snapToGrid w:val="0"/>
              <w:jc w:val="center"/>
              <w:rPr>
                <w:b/>
              </w:rPr>
            </w:pPr>
            <w:r w:rsidRPr="00B043F8">
              <w:rPr>
                <w:b/>
              </w:rPr>
              <w:t>2</w:t>
            </w:r>
          </w:p>
        </w:tc>
        <w:tc>
          <w:tcPr>
            <w:tcW w:w="91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C6CAE" w:rsidRPr="00221F7A" w:rsidRDefault="003C6CAE" w:rsidP="003C6CAE">
            <w:pPr>
              <w:snapToGrid w:val="0"/>
              <w:jc w:val="center"/>
              <w:rPr>
                <w:b/>
                <w:caps/>
              </w:rPr>
            </w:pPr>
            <w:r w:rsidRPr="00221F7A">
              <w:rPr>
                <w:b/>
                <w:caps/>
              </w:rPr>
              <w:t>Автомобильные дороги местного значения</w:t>
            </w:r>
          </w:p>
        </w:tc>
      </w:tr>
      <w:tr w:rsidR="00090AC9" w:rsidRPr="000E6920" w:rsidTr="00090AC9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0AC9" w:rsidRPr="00D27C93" w:rsidRDefault="00090AC9" w:rsidP="003C6CAE">
            <w:pPr>
              <w:snapToGrid w:val="0"/>
              <w:jc w:val="center"/>
              <w:rPr>
                <w:rFonts w:cs="Times New Roman"/>
                <w:b/>
                <w:color w:val="FF0000"/>
              </w:rPr>
            </w:pPr>
            <w:r w:rsidRPr="00D27C93">
              <w:rPr>
                <w:rFonts w:cs="Times New Roman"/>
                <w:b/>
                <w:color w:val="FF0000"/>
              </w:rPr>
              <w:t xml:space="preserve"> </w:t>
            </w: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0AC9" w:rsidRPr="0047453E" w:rsidRDefault="00090AC9" w:rsidP="00C93394">
            <w:pPr>
              <w:rPr>
                <w:lang w:eastAsia="en-US"/>
              </w:rPr>
            </w:pPr>
            <w:r w:rsidRPr="0047453E">
              <w:rPr>
                <w:lang w:eastAsia="en-US"/>
              </w:rPr>
              <w:t>Строительство дорог</w:t>
            </w:r>
            <w:r w:rsidR="00C93394">
              <w:rPr>
                <w:lang w:eastAsia="en-US"/>
              </w:rPr>
              <w:t>и</w:t>
            </w:r>
            <w:r w:rsidRPr="0047453E">
              <w:rPr>
                <w:lang w:eastAsia="en-US"/>
              </w:rPr>
              <w:t xml:space="preserve"> в д. Ветлевка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0AC9" w:rsidRPr="0047453E" w:rsidRDefault="00090AC9" w:rsidP="000D3542">
            <w:pPr>
              <w:spacing w:line="340" w:lineRule="exact"/>
              <w:jc w:val="center"/>
              <w:rPr>
                <w:lang w:eastAsia="en-US"/>
              </w:rPr>
            </w:pPr>
            <w:r w:rsidRPr="0047453E">
              <w:rPr>
                <w:lang w:eastAsia="en-US"/>
              </w:rPr>
              <w:t>1,93</w:t>
            </w:r>
          </w:p>
        </w:tc>
        <w:tc>
          <w:tcPr>
            <w:tcW w:w="1171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0AC9" w:rsidRPr="00090AC9" w:rsidRDefault="00090AC9" w:rsidP="000D35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0AC9">
              <w:rPr>
                <w:sz w:val="20"/>
                <w:szCs w:val="20"/>
              </w:rPr>
              <w:t>Проект с включение в планы и программы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090AC9" w:rsidRPr="00090AC9" w:rsidRDefault="00090AC9" w:rsidP="00090AC9">
            <w:pPr>
              <w:jc w:val="center"/>
              <w:rPr>
                <w:sz w:val="20"/>
                <w:szCs w:val="20"/>
                <w:lang w:eastAsia="en-US"/>
              </w:rPr>
            </w:pPr>
            <w:r w:rsidRPr="00090AC9">
              <w:rPr>
                <w:sz w:val="20"/>
                <w:szCs w:val="20"/>
                <w:lang w:eastAsia="en-US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0AC9" w:rsidRPr="0047453E" w:rsidRDefault="00090AC9" w:rsidP="000D3542">
            <w:pPr>
              <w:spacing w:line="340" w:lineRule="exact"/>
              <w:jc w:val="center"/>
              <w:rPr>
                <w:lang w:eastAsia="en-US"/>
              </w:rPr>
            </w:pPr>
          </w:p>
        </w:tc>
      </w:tr>
      <w:tr w:rsidR="00090AC9" w:rsidRPr="000E6920" w:rsidTr="00090AC9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0AC9" w:rsidRPr="00D27C93" w:rsidRDefault="00090AC9" w:rsidP="003C6CAE">
            <w:pPr>
              <w:snapToGrid w:val="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0AC9" w:rsidRPr="0047453E" w:rsidRDefault="00090AC9" w:rsidP="00C93394">
            <w:pPr>
              <w:rPr>
                <w:lang w:eastAsia="en-US"/>
              </w:rPr>
            </w:pPr>
            <w:r w:rsidRPr="0047453E">
              <w:rPr>
                <w:lang w:eastAsia="en-US"/>
              </w:rPr>
              <w:t>Строительство дорог</w:t>
            </w:r>
            <w:r w:rsidR="00C93394">
              <w:rPr>
                <w:lang w:eastAsia="en-US"/>
              </w:rPr>
              <w:t>и</w:t>
            </w:r>
            <w:r w:rsidRPr="0047453E">
              <w:rPr>
                <w:lang w:eastAsia="en-US"/>
              </w:rPr>
              <w:t xml:space="preserve"> в д. Велюханы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0AC9" w:rsidRPr="0047453E" w:rsidRDefault="00090AC9" w:rsidP="000D3542">
            <w:pPr>
              <w:spacing w:line="340" w:lineRule="exact"/>
              <w:jc w:val="center"/>
              <w:rPr>
                <w:lang w:eastAsia="en-US"/>
              </w:rPr>
            </w:pPr>
            <w:r w:rsidRPr="0047453E">
              <w:rPr>
                <w:lang w:eastAsia="en-US"/>
              </w:rPr>
              <w:t>0,31</w:t>
            </w:r>
          </w:p>
        </w:tc>
        <w:tc>
          <w:tcPr>
            <w:tcW w:w="117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090AC9" w:rsidRPr="0047453E" w:rsidRDefault="00090AC9" w:rsidP="000D3542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090AC9" w:rsidRPr="0047453E" w:rsidRDefault="00090AC9" w:rsidP="000D354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0AC9" w:rsidRPr="0047453E" w:rsidRDefault="00090AC9" w:rsidP="000D3542">
            <w:pPr>
              <w:spacing w:line="340" w:lineRule="exact"/>
              <w:jc w:val="center"/>
              <w:rPr>
                <w:lang w:eastAsia="en-US"/>
              </w:rPr>
            </w:pPr>
          </w:p>
        </w:tc>
      </w:tr>
      <w:tr w:rsidR="00090AC9" w:rsidRPr="000E6920" w:rsidTr="00090AC9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0AC9" w:rsidRPr="00D27C93" w:rsidRDefault="00090AC9" w:rsidP="003C6CAE">
            <w:pPr>
              <w:snapToGrid w:val="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0AC9" w:rsidRPr="0047453E" w:rsidRDefault="00C93394" w:rsidP="000D3542">
            <w:pPr>
              <w:rPr>
                <w:lang w:eastAsia="en-US"/>
              </w:rPr>
            </w:pPr>
            <w:r>
              <w:rPr>
                <w:lang w:eastAsia="en-US"/>
              </w:rPr>
              <w:t>Строительство дороги</w:t>
            </w:r>
            <w:r w:rsidR="00090AC9" w:rsidRPr="0047453E">
              <w:rPr>
                <w:lang w:eastAsia="en-US"/>
              </w:rPr>
              <w:t xml:space="preserve"> в с. Курчичи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0AC9" w:rsidRPr="0047453E" w:rsidRDefault="00090AC9" w:rsidP="000D3542">
            <w:pPr>
              <w:spacing w:line="340" w:lineRule="exact"/>
              <w:jc w:val="center"/>
              <w:rPr>
                <w:lang w:eastAsia="en-US"/>
              </w:rPr>
            </w:pPr>
            <w:r w:rsidRPr="0047453E">
              <w:rPr>
                <w:lang w:eastAsia="en-US"/>
              </w:rPr>
              <w:t>0,89</w:t>
            </w:r>
          </w:p>
        </w:tc>
        <w:tc>
          <w:tcPr>
            <w:tcW w:w="117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090AC9" w:rsidRPr="0047453E" w:rsidRDefault="00090AC9" w:rsidP="000D3542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090AC9" w:rsidRPr="0047453E" w:rsidRDefault="00090AC9" w:rsidP="000D354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0AC9" w:rsidRPr="0047453E" w:rsidRDefault="00090AC9" w:rsidP="000D3542">
            <w:pPr>
              <w:spacing w:line="340" w:lineRule="exact"/>
              <w:jc w:val="center"/>
              <w:rPr>
                <w:lang w:eastAsia="en-US"/>
              </w:rPr>
            </w:pPr>
          </w:p>
        </w:tc>
      </w:tr>
      <w:tr w:rsidR="00090AC9" w:rsidRPr="000E6920" w:rsidTr="00090AC9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0AC9" w:rsidRPr="00D27C93" w:rsidRDefault="00090AC9" w:rsidP="003C6CAE">
            <w:pPr>
              <w:snapToGrid w:val="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0AC9" w:rsidRPr="0047453E" w:rsidRDefault="00090AC9" w:rsidP="00C93394">
            <w:pPr>
              <w:rPr>
                <w:lang w:eastAsia="en-US"/>
              </w:rPr>
            </w:pPr>
            <w:r w:rsidRPr="0047453E">
              <w:rPr>
                <w:lang w:eastAsia="en-US"/>
              </w:rPr>
              <w:t>Строительство дорог</w:t>
            </w:r>
            <w:r w:rsidR="00C93394">
              <w:rPr>
                <w:lang w:eastAsia="en-US"/>
              </w:rPr>
              <w:t>и</w:t>
            </w:r>
            <w:r w:rsidRPr="0047453E">
              <w:rPr>
                <w:lang w:eastAsia="en-US"/>
              </w:rPr>
              <w:t xml:space="preserve"> в с. Дивовка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0AC9" w:rsidRPr="0047453E" w:rsidRDefault="00090AC9" w:rsidP="000D3542">
            <w:pPr>
              <w:spacing w:line="340" w:lineRule="exact"/>
              <w:jc w:val="center"/>
              <w:rPr>
                <w:lang w:eastAsia="en-US"/>
              </w:rPr>
            </w:pPr>
            <w:r w:rsidRPr="0047453E">
              <w:rPr>
                <w:lang w:eastAsia="en-US"/>
              </w:rPr>
              <w:t>0,77</w:t>
            </w:r>
          </w:p>
        </w:tc>
        <w:tc>
          <w:tcPr>
            <w:tcW w:w="117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0AC9" w:rsidRPr="0047453E" w:rsidRDefault="00090AC9" w:rsidP="000D3542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0AC9" w:rsidRPr="0047453E" w:rsidRDefault="00090AC9" w:rsidP="000D354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0AC9" w:rsidRPr="0047453E" w:rsidRDefault="00090AC9" w:rsidP="000D3542">
            <w:pPr>
              <w:spacing w:line="340" w:lineRule="exact"/>
              <w:jc w:val="center"/>
              <w:rPr>
                <w:lang w:eastAsia="en-US"/>
              </w:rPr>
            </w:pPr>
          </w:p>
        </w:tc>
      </w:tr>
      <w:tr w:rsidR="003C6CAE" w:rsidRPr="000E6920" w:rsidTr="003C6CAE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C6CAE" w:rsidRPr="00B043F8" w:rsidRDefault="003C6CAE" w:rsidP="003C6CAE">
            <w:pPr>
              <w:snapToGrid w:val="0"/>
              <w:jc w:val="center"/>
              <w:rPr>
                <w:b/>
              </w:rPr>
            </w:pPr>
            <w:r w:rsidRPr="00B043F8">
              <w:rPr>
                <w:b/>
              </w:rPr>
              <w:t>3</w:t>
            </w:r>
          </w:p>
        </w:tc>
        <w:tc>
          <w:tcPr>
            <w:tcW w:w="91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jc w:val="center"/>
              <w:rPr>
                <w:b/>
                <w:caps/>
              </w:rPr>
            </w:pPr>
            <w:r w:rsidRPr="00B043F8">
              <w:rPr>
                <w:b/>
                <w:caps/>
              </w:rPr>
              <w:t>Объекты физической культуры и массового спорта, образования, здравоохранения</w:t>
            </w:r>
          </w:p>
        </w:tc>
      </w:tr>
      <w:tr w:rsidR="003C6CAE" w:rsidRPr="000E6920" w:rsidTr="00090AC9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C6CAE" w:rsidRPr="000C60A0" w:rsidRDefault="003C6CAE" w:rsidP="003C6CAE">
            <w:pPr>
              <w:snapToGrid w:val="0"/>
              <w:jc w:val="center"/>
            </w:pPr>
            <w:r w:rsidRPr="000C60A0">
              <w:t>3.1</w:t>
            </w: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jc w:val="center"/>
              <w:rPr>
                <w:caps/>
              </w:rPr>
            </w:pPr>
            <w:r w:rsidRPr="000C60A0">
              <w:rPr>
                <w:b/>
                <w:caps/>
              </w:rPr>
              <w:t>Объекты физической культуры и массового спорта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Pr="000C60A0" w:rsidRDefault="003C6CAE" w:rsidP="003C6CA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Pr="000C60A0" w:rsidRDefault="003C6CAE" w:rsidP="003C6CAE">
            <w:pPr>
              <w:snapToGrid w:val="0"/>
              <w:jc w:val="center"/>
              <w:rPr>
                <w:b/>
              </w:rPr>
            </w:pPr>
          </w:p>
        </w:tc>
      </w:tr>
      <w:tr w:rsidR="00117D77" w:rsidRPr="000E6920" w:rsidTr="000D3542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Pr="00CD3FF4" w:rsidRDefault="00117D77" w:rsidP="003C6CAE">
            <w:pPr>
              <w:snapToGrid w:val="0"/>
              <w:jc w:val="center"/>
              <w:rPr>
                <w:b/>
                <w:highlight w:val="cyan"/>
              </w:rPr>
            </w:pP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Pr="0047453E" w:rsidRDefault="00117D77" w:rsidP="000D3542">
            <w:pPr>
              <w:snapToGrid w:val="0"/>
              <w:jc w:val="both"/>
            </w:pPr>
            <w:r w:rsidRPr="0047453E">
              <w:rPr>
                <w:sz w:val="22"/>
                <w:szCs w:val="22"/>
              </w:rPr>
              <w:t>д. Ветлевка (размещение места массового отдыха, в т.ч. пляж и спорт. площадка площадью 200 м2)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Pr="000C60A0" w:rsidRDefault="00117D77" w:rsidP="003C6CAE">
            <w:pPr>
              <w:snapToGrid w:val="0"/>
              <w:jc w:val="center"/>
            </w:pPr>
            <w:r>
              <w:t>1</w:t>
            </w:r>
          </w:p>
        </w:tc>
        <w:tc>
          <w:tcPr>
            <w:tcW w:w="1171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17D77" w:rsidRPr="00090AC9" w:rsidRDefault="00117D77" w:rsidP="003C6CAE">
            <w:pPr>
              <w:snapToGrid w:val="0"/>
              <w:jc w:val="center"/>
              <w:rPr>
                <w:b/>
                <w:sz w:val="20"/>
                <w:szCs w:val="20"/>
                <w:highlight w:val="cyan"/>
              </w:rPr>
            </w:pPr>
            <w:r w:rsidRPr="00090AC9">
              <w:rPr>
                <w:rFonts w:cs="Times New Roman"/>
                <w:color w:val="000000"/>
                <w:sz w:val="20"/>
                <w:szCs w:val="20"/>
                <w:lang w:eastAsia="ja-JP" w:bidi="fa-IR"/>
              </w:rPr>
              <w:t>Проект с включение</w:t>
            </w:r>
            <w:r>
              <w:rPr>
                <w:rFonts w:cs="Times New Roman"/>
                <w:color w:val="000000"/>
                <w:sz w:val="20"/>
                <w:szCs w:val="20"/>
                <w:lang w:eastAsia="ja-JP" w:bidi="fa-IR"/>
              </w:rPr>
              <w:t>м</w:t>
            </w:r>
            <w:r w:rsidRPr="00090AC9">
              <w:rPr>
                <w:rFonts w:cs="Times New Roman"/>
                <w:color w:val="000000"/>
                <w:sz w:val="20"/>
                <w:szCs w:val="20"/>
                <w:lang w:eastAsia="ja-JP" w:bidi="fa-IR"/>
              </w:rPr>
              <w:t xml:space="preserve"> в планы и программы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Pr="004B0640" w:rsidRDefault="00117D77" w:rsidP="003C6CAE">
            <w:pPr>
              <w:snapToGrid w:val="0"/>
              <w:jc w:val="center"/>
              <w:rPr>
                <w:highlight w:val="cy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Pr="004B0640" w:rsidRDefault="00117D77" w:rsidP="003C6CAE">
            <w:pPr>
              <w:snapToGrid w:val="0"/>
              <w:jc w:val="center"/>
              <w:rPr>
                <w:highlight w:val="cyan"/>
              </w:rPr>
            </w:pPr>
          </w:p>
        </w:tc>
      </w:tr>
      <w:tr w:rsidR="00117D77" w:rsidRPr="000E6920" w:rsidTr="000D3542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Pr="00CD3FF4" w:rsidRDefault="00117D77" w:rsidP="003C6CAE">
            <w:pPr>
              <w:snapToGrid w:val="0"/>
              <w:jc w:val="center"/>
              <w:rPr>
                <w:b/>
                <w:highlight w:val="cyan"/>
              </w:rPr>
            </w:pP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Pr="004E1C1B" w:rsidRDefault="00117D77" w:rsidP="000D3542">
            <w:pPr>
              <w:snapToGrid w:val="0"/>
              <w:jc w:val="both"/>
              <w:rPr>
                <w:sz w:val="22"/>
                <w:szCs w:val="22"/>
              </w:rPr>
            </w:pPr>
            <w:r w:rsidRPr="004E1C1B">
              <w:rPr>
                <w:sz w:val="22"/>
                <w:szCs w:val="22"/>
              </w:rPr>
              <w:t>с. Курчичи (строительство спортплощадки)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Default="00117D77" w:rsidP="003C6CAE">
            <w:pPr>
              <w:snapToGrid w:val="0"/>
              <w:jc w:val="center"/>
            </w:pPr>
            <w:r>
              <w:t>1</w:t>
            </w:r>
          </w:p>
        </w:tc>
        <w:tc>
          <w:tcPr>
            <w:tcW w:w="117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17D77" w:rsidRDefault="00117D77" w:rsidP="003C6CAE">
            <w:pPr>
              <w:snapToGrid w:val="0"/>
              <w:jc w:val="center"/>
              <w:rPr>
                <w:rFonts w:cs="Times New Roman"/>
                <w:color w:val="000000"/>
                <w:lang w:eastAsia="ja-JP" w:bidi="fa-IR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Pr="004B0640" w:rsidRDefault="00117D77" w:rsidP="003C6CAE">
            <w:pPr>
              <w:snapToGrid w:val="0"/>
              <w:jc w:val="center"/>
              <w:rPr>
                <w:highlight w:val="cy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Pr="004B0640" w:rsidRDefault="00117D77" w:rsidP="003C6CAE">
            <w:pPr>
              <w:snapToGrid w:val="0"/>
              <w:jc w:val="center"/>
              <w:rPr>
                <w:highlight w:val="cyan"/>
              </w:rPr>
            </w:pPr>
          </w:p>
        </w:tc>
      </w:tr>
      <w:tr w:rsidR="00117D77" w:rsidRPr="000E6920" w:rsidTr="000D3542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Pr="00CD3FF4" w:rsidRDefault="00117D77" w:rsidP="003C6CAE">
            <w:pPr>
              <w:snapToGrid w:val="0"/>
              <w:jc w:val="center"/>
              <w:rPr>
                <w:b/>
                <w:highlight w:val="cyan"/>
              </w:rPr>
            </w:pP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17D77" w:rsidRPr="004E1C1B" w:rsidRDefault="00117D77" w:rsidP="000D3542">
            <w:pPr>
              <w:jc w:val="both"/>
              <w:rPr>
                <w:sz w:val="22"/>
                <w:szCs w:val="22"/>
              </w:rPr>
            </w:pPr>
            <w:r w:rsidRPr="004E1C1B">
              <w:rPr>
                <w:sz w:val="22"/>
                <w:szCs w:val="22"/>
              </w:rPr>
              <w:t>с. Дивовка (благоустройство и оборудование спортзоны)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Default="00117D77" w:rsidP="003C6CAE">
            <w:pPr>
              <w:snapToGrid w:val="0"/>
              <w:jc w:val="center"/>
            </w:pPr>
            <w:r>
              <w:t>1</w:t>
            </w:r>
          </w:p>
        </w:tc>
        <w:tc>
          <w:tcPr>
            <w:tcW w:w="117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17D77" w:rsidRDefault="00117D77" w:rsidP="003C6CAE">
            <w:pPr>
              <w:snapToGrid w:val="0"/>
              <w:jc w:val="center"/>
              <w:rPr>
                <w:rFonts w:cs="Times New Roman"/>
                <w:color w:val="000000"/>
                <w:lang w:eastAsia="ja-JP" w:bidi="fa-IR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Pr="004B0640" w:rsidRDefault="00117D77" w:rsidP="003C6CAE">
            <w:pPr>
              <w:snapToGrid w:val="0"/>
              <w:jc w:val="center"/>
              <w:rPr>
                <w:highlight w:val="cy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Pr="004B0640" w:rsidRDefault="00117D77" w:rsidP="003C6CAE">
            <w:pPr>
              <w:snapToGrid w:val="0"/>
              <w:jc w:val="center"/>
              <w:rPr>
                <w:highlight w:val="cyan"/>
              </w:rPr>
            </w:pPr>
          </w:p>
        </w:tc>
      </w:tr>
      <w:tr w:rsidR="00117D77" w:rsidRPr="000E6920" w:rsidTr="005424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Pr="00CD3FF4" w:rsidRDefault="00117D77" w:rsidP="003C6CAE">
            <w:pPr>
              <w:snapToGrid w:val="0"/>
              <w:jc w:val="center"/>
              <w:rPr>
                <w:b/>
                <w:highlight w:val="cyan"/>
              </w:rPr>
            </w:pP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17D77" w:rsidRPr="0047453E" w:rsidRDefault="00117D77" w:rsidP="000D3542">
            <w:pPr>
              <w:jc w:val="both"/>
              <w:rPr>
                <w:sz w:val="22"/>
                <w:szCs w:val="22"/>
              </w:rPr>
            </w:pPr>
            <w:r w:rsidRPr="0047453E">
              <w:rPr>
                <w:sz w:val="22"/>
                <w:szCs w:val="22"/>
              </w:rPr>
              <w:t>с. Дивовка (строительство спортплощадки)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Default="00117D77" w:rsidP="003C6CAE">
            <w:pPr>
              <w:snapToGrid w:val="0"/>
              <w:jc w:val="center"/>
            </w:pPr>
            <w:r>
              <w:t>1</w:t>
            </w:r>
          </w:p>
        </w:tc>
        <w:tc>
          <w:tcPr>
            <w:tcW w:w="117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17D77" w:rsidRDefault="00117D77" w:rsidP="003C6CAE">
            <w:pPr>
              <w:snapToGrid w:val="0"/>
              <w:jc w:val="center"/>
              <w:rPr>
                <w:rFonts w:cs="Times New Roman"/>
                <w:color w:val="000000"/>
                <w:lang w:eastAsia="ja-JP" w:bidi="fa-IR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Pr="004B0640" w:rsidRDefault="00117D77" w:rsidP="003C6CAE">
            <w:pPr>
              <w:snapToGrid w:val="0"/>
              <w:jc w:val="center"/>
              <w:rPr>
                <w:highlight w:val="cy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Pr="004B0640" w:rsidRDefault="00117D77" w:rsidP="003C6CAE">
            <w:pPr>
              <w:snapToGrid w:val="0"/>
              <w:jc w:val="center"/>
              <w:rPr>
                <w:highlight w:val="cyan"/>
              </w:rPr>
            </w:pPr>
          </w:p>
        </w:tc>
      </w:tr>
      <w:tr w:rsidR="00117D77" w:rsidRPr="000E6920" w:rsidTr="00117D7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Pr="00CD3FF4" w:rsidRDefault="00117D77" w:rsidP="003C6CAE">
            <w:pPr>
              <w:snapToGrid w:val="0"/>
              <w:jc w:val="center"/>
              <w:rPr>
                <w:b/>
                <w:highlight w:val="cyan"/>
              </w:rPr>
            </w:pP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17D77" w:rsidRPr="0047453E" w:rsidRDefault="00117D77" w:rsidP="000D35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Вельжичи (</w:t>
            </w:r>
            <w:r>
              <w:t>с</w:t>
            </w:r>
            <w:r w:rsidRPr="00297CC5">
              <w:t>троительство спортивного комплекса с уличной площадкой</w:t>
            </w:r>
            <w:r>
              <w:t>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Default="00117D77" w:rsidP="003C6CAE">
            <w:pPr>
              <w:snapToGrid w:val="0"/>
              <w:jc w:val="center"/>
            </w:pPr>
            <w:r>
              <w:t>1</w:t>
            </w:r>
          </w:p>
        </w:tc>
        <w:tc>
          <w:tcPr>
            <w:tcW w:w="117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17D77" w:rsidRDefault="00117D77" w:rsidP="003C6CAE">
            <w:pPr>
              <w:snapToGrid w:val="0"/>
              <w:jc w:val="center"/>
              <w:rPr>
                <w:rFonts w:cs="Times New Roman"/>
                <w:color w:val="000000"/>
                <w:lang w:eastAsia="ja-JP" w:bidi="fa-IR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Pr="004B0640" w:rsidRDefault="00117D77" w:rsidP="003C6CAE">
            <w:pPr>
              <w:snapToGrid w:val="0"/>
              <w:jc w:val="center"/>
              <w:rPr>
                <w:highlight w:val="cy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Pr="004B0640" w:rsidRDefault="00117D77" w:rsidP="003C6CAE">
            <w:pPr>
              <w:snapToGrid w:val="0"/>
              <w:jc w:val="center"/>
              <w:rPr>
                <w:highlight w:val="cyan"/>
              </w:rPr>
            </w:pPr>
          </w:p>
        </w:tc>
      </w:tr>
      <w:tr w:rsidR="00117D77" w:rsidRPr="000E6920" w:rsidTr="000D3542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Pr="00CD3FF4" w:rsidRDefault="00117D77" w:rsidP="003C6CAE">
            <w:pPr>
              <w:snapToGrid w:val="0"/>
              <w:jc w:val="center"/>
              <w:rPr>
                <w:b/>
                <w:highlight w:val="cyan"/>
              </w:rPr>
            </w:pP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17D77" w:rsidRDefault="00117D77" w:rsidP="000D35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Новая Романовка (строительство фитнес-клуба)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Default="00117D77" w:rsidP="003C6CAE">
            <w:pPr>
              <w:snapToGrid w:val="0"/>
              <w:jc w:val="center"/>
            </w:pPr>
            <w:r>
              <w:t>1</w:t>
            </w:r>
          </w:p>
        </w:tc>
        <w:tc>
          <w:tcPr>
            <w:tcW w:w="117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17D77" w:rsidRDefault="00117D77" w:rsidP="003C6CAE">
            <w:pPr>
              <w:snapToGrid w:val="0"/>
              <w:jc w:val="center"/>
              <w:rPr>
                <w:rFonts w:cs="Times New Roman"/>
                <w:color w:val="000000"/>
                <w:lang w:eastAsia="ja-JP" w:bidi="fa-IR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Pr="004B0640" w:rsidRDefault="00117D77" w:rsidP="003C6CAE">
            <w:pPr>
              <w:snapToGrid w:val="0"/>
              <w:jc w:val="center"/>
              <w:rPr>
                <w:highlight w:val="cy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Pr="004B0640" w:rsidRDefault="00117D77" w:rsidP="003C6CAE">
            <w:pPr>
              <w:snapToGrid w:val="0"/>
              <w:jc w:val="center"/>
              <w:rPr>
                <w:highlight w:val="cyan"/>
              </w:rPr>
            </w:pPr>
          </w:p>
        </w:tc>
      </w:tr>
      <w:tr w:rsidR="003C6CAE" w:rsidRPr="000E6920" w:rsidTr="00090AC9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C6CAE" w:rsidRPr="000C60A0" w:rsidRDefault="003C6CAE" w:rsidP="003C6CAE">
            <w:pPr>
              <w:snapToGrid w:val="0"/>
              <w:jc w:val="center"/>
            </w:pPr>
            <w:r w:rsidRPr="000C60A0">
              <w:t>3.2</w:t>
            </w: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rPr>
                <w:b/>
              </w:rPr>
            </w:pPr>
            <w:r w:rsidRPr="000C60A0">
              <w:rPr>
                <w:b/>
                <w:caps/>
              </w:rPr>
              <w:t>Объекты образования</w:t>
            </w:r>
          </w:p>
        </w:tc>
        <w:tc>
          <w:tcPr>
            <w:tcW w:w="851" w:type="dxa"/>
          </w:tcPr>
          <w:p w:rsidR="003C6CAE" w:rsidRPr="000C60A0" w:rsidRDefault="003C6CAE" w:rsidP="003C6CAE">
            <w:pPr>
              <w:snapToGrid w:val="0"/>
              <w:jc w:val="center"/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Pr="000C60A0" w:rsidRDefault="003C6CAE" w:rsidP="003C6CAE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Pr="000C60A0" w:rsidRDefault="003C6CAE" w:rsidP="003C6CAE">
            <w:pPr>
              <w:snapToGrid w:val="0"/>
              <w:jc w:val="center"/>
            </w:pPr>
          </w:p>
        </w:tc>
      </w:tr>
      <w:tr w:rsidR="003C6CAE" w:rsidRPr="000E6920" w:rsidTr="00090AC9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C6CAE" w:rsidRPr="000C60A0" w:rsidRDefault="003C6CAE" w:rsidP="003C6CAE">
            <w:pPr>
              <w:snapToGrid w:val="0"/>
              <w:jc w:val="center"/>
            </w:pP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rPr>
                <w:b/>
                <w:bCs/>
                <w:caps/>
              </w:rPr>
            </w:pPr>
            <w:r w:rsidRPr="000C60A0">
              <w:rPr>
                <w:b/>
                <w:bCs/>
                <w:caps/>
              </w:rPr>
              <w:t>Учреждения образования</w:t>
            </w:r>
          </w:p>
          <w:p w:rsidR="003C6CAE" w:rsidRPr="000C60A0" w:rsidRDefault="003C6CAE" w:rsidP="003C6CAE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jc w:val="center"/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Pr="000C60A0" w:rsidRDefault="003C6CAE" w:rsidP="003C6CAE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Pr="000C60A0" w:rsidRDefault="003C6CAE" w:rsidP="003C6CAE">
            <w:pPr>
              <w:snapToGrid w:val="0"/>
              <w:jc w:val="center"/>
            </w:pPr>
          </w:p>
        </w:tc>
      </w:tr>
      <w:tr w:rsidR="003C6CAE" w:rsidRPr="000E6920" w:rsidTr="004E1C1B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C6CAE" w:rsidRPr="000C60A0" w:rsidRDefault="004E1C1B" w:rsidP="003C6CAE">
            <w:pPr>
              <w:snapToGrid w:val="0"/>
              <w:jc w:val="center"/>
            </w:pPr>
            <w:r>
              <w:t>3.2.1</w:t>
            </w: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C6CAE" w:rsidRPr="00391210" w:rsidRDefault="00391210" w:rsidP="004E1C1B">
            <w:pPr>
              <w:snapToGrid w:val="0"/>
              <w:rPr>
                <w:b/>
                <w:highlight w:val="cyan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 xml:space="preserve">с. Вельжичи, с. Деремна </w:t>
            </w:r>
            <w:r>
              <w:t>(к</w:t>
            </w:r>
            <w:r w:rsidRPr="00CF2EA5">
              <w:t>апитальный ремонт/ реконструкция общеобразовательн</w:t>
            </w:r>
            <w:r>
              <w:t>ых</w:t>
            </w:r>
            <w:r w:rsidRPr="00CF2EA5">
              <w:t xml:space="preserve"> школ</w:t>
            </w:r>
            <w:r>
              <w:t>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91210" w:rsidP="003C6CAE">
            <w:pPr>
              <w:snapToGrid w:val="0"/>
              <w:jc w:val="center"/>
            </w:pPr>
            <w:r w:rsidRPr="00090AC9">
              <w:rPr>
                <w:rFonts w:cs="Times New Roman"/>
                <w:color w:val="000000"/>
                <w:sz w:val="20"/>
                <w:szCs w:val="20"/>
                <w:lang w:eastAsia="ja-JP" w:bidi="fa-IR"/>
              </w:rPr>
              <w:t>Проект с включение</w:t>
            </w:r>
            <w:r>
              <w:rPr>
                <w:rFonts w:cs="Times New Roman"/>
                <w:color w:val="000000"/>
                <w:sz w:val="20"/>
                <w:szCs w:val="20"/>
                <w:lang w:eastAsia="ja-JP" w:bidi="fa-IR"/>
              </w:rPr>
              <w:t>м</w:t>
            </w:r>
            <w:r w:rsidRPr="00090AC9">
              <w:rPr>
                <w:rFonts w:cs="Times New Roman"/>
                <w:color w:val="000000"/>
                <w:sz w:val="20"/>
                <w:szCs w:val="20"/>
                <w:lang w:eastAsia="ja-JP" w:bidi="fa-IR"/>
              </w:rPr>
              <w:t xml:space="preserve"> в планы и программы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Default="003C6CAE" w:rsidP="003C6CAE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Default="003C6CAE" w:rsidP="003C6CAE">
            <w:pPr>
              <w:snapToGrid w:val="0"/>
              <w:jc w:val="center"/>
            </w:pPr>
          </w:p>
        </w:tc>
      </w:tr>
      <w:tr w:rsidR="003C6CAE" w:rsidRPr="000E6920" w:rsidTr="00090AC9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C6CAE" w:rsidRPr="000C60A0" w:rsidRDefault="003C6CAE" w:rsidP="003C6CA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</w:pPr>
            <w:r w:rsidRPr="000C60A0">
              <w:rPr>
                <w:b/>
                <w:bCs/>
              </w:rPr>
              <w:t>ДЕТСКИЕ ДОШКОЛЬНЫЕ УЧРЕЖДЕНИЯ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uppressAutoHyphens w:val="0"/>
              <w:jc w:val="center"/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uppressAutoHyphens w:val="0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Pr="000C60A0" w:rsidRDefault="003C6CAE" w:rsidP="003C6CAE">
            <w:pPr>
              <w:suppressAutoHyphens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Pr="000C60A0" w:rsidRDefault="003C6CAE" w:rsidP="003C6CAE">
            <w:pPr>
              <w:suppressAutoHyphens w:val="0"/>
              <w:jc w:val="center"/>
            </w:pPr>
          </w:p>
        </w:tc>
      </w:tr>
      <w:tr w:rsidR="003C6CAE" w:rsidRPr="000E6920" w:rsidTr="00090AC9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jc w:val="center"/>
            </w:pP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CD3FF4" w:rsidRDefault="003C6CAE" w:rsidP="003C6CAE">
            <w:pPr>
              <w:snapToGrid w:val="0"/>
              <w:jc w:val="center"/>
              <w:rPr>
                <w:b/>
                <w:highlight w:val="cyan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jc w:val="center"/>
            </w:pPr>
            <w:r>
              <w:t>-</w:t>
            </w:r>
            <w:r w:rsidRPr="000C60A0">
              <w:t>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Default="003C6CAE" w:rsidP="003C6CAE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Default="003C6CAE" w:rsidP="003C6CAE">
            <w:pPr>
              <w:snapToGrid w:val="0"/>
              <w:jc w:val="center"/>
            </w:pPr>
          </w:p>
        </w:tc>
      </w:tr>
      <w:tr w:rsidR="003C6CAE" w:rsidRPr="000E6920" w:rsidTr="00090AC9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C6CAE" w:rsidRPr="000C60A0" w:rsidRDefault="003C6CAE" w:rsidP="003C6CAE">
            <w:pPr>
              <w:snapToGrid w:val="0"/>
              <w:jc w:val="center"/>
            </w:pPr>
            <w:r w:rsidRPr="000C60A0">
              <w:t>3.3</w:t>
            </w:r>
          </w:p>
        </w:tc>
        <w:tc>
          <w:tcPr>
            <w:tcW w:w="515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</w:pPr>
            <w:r w:rsidRPr="000C60A0">
              <w:rPr>
                <w:b/>
                <w:caps/>
              </w:rPr>
              <w:t>Объекты здравоохранения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C6CAE" w:rsidRPr="000C60A0" w:rsidRDefault="003C6CAE" w:rsidP="003C6CAE">
            <w:pPr>
              <w:snapToGrid w:val="0"/>
              <w:jc w:val="center"/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Pr="000C60A0" w:rsidRDefault="003C6CAE" w:rsidP="003C6CAE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Pr="000C60A0" w:rsidRDefault="003C6CAE" w:rsidP="003C6CAE">
            <w:pPr>
              <w:snapToGrid w:val="0"/>
              <w:jc w:val="center"/>
            </w:pPr>
          </w:p>
        </w:tc>
      </w:tr>
      <w:tr w:rsidR="003C6CAE" w:rsidRPr="000E6920" w:rsidTr="004E1C1B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C6CAE" w:rsidRPr="000C60A0" w:rsidRDefault="00391210" w:rsidP="004E1C1B">
            <w:pPr>
              <w:snapToGrid w:val="0"/>
            </w:pPr>
            <w:r>
              <w:t>3.3.</w:t>
            </w:r>
            <w:r w:rsidR="004E1C1B">
              <w:t>1</w:t>
            </w: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C6CAE" w:rsidRPr="00CD3FF4" w:rsidRDefault="00391210" w:rsidP="004E1C1B">
            <w:pPr>
              <w:snapToGrid w:val="0"/>
              <w:rPr>
                <w:b/>
                <w:highlight w:val="cyan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с. Вельжичи, с. Деремна (</w:t>
            </w:r>
            <w:r>
              <w:t>к</w:t>
            </w:r>
            <w:r w:rsidRPr="00375219">
              <w:t xml:space="preserve">апитальный ремонт/ </w:t>
            </w:r>
            <w:r>
              <w:t xml:space="preserve">реконструкция </w:t>
            </w:r>
            <w:r w:rsidRPr="008E6BF1">
              <w:t>существующих ФАПов</w:t>
            </w:r>
            <w:r>
              <w:t>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91210" w:rsidP="003C6CAE">
            <w:pPr>
              <w:snapToGrid w:val="0"/>
              <w:jc w:val="center"/>
            </w:pPr>
            <w:r w:rsidRPr="00090AC9">
              <w:rPr>
                <w:rFonts w:cs="Times New Roman"/>
                <w:color w:val="000000"/>
                <w:sz w:val="20"/>
                <w:szCs w:val="20"/>
                <w:lang w:eastAsia="ja-JP" w:bidi="fa-IR"/>
              </w:rPr>
              <w:t>Проект с включение</w:t>
            </w:r>
            <w:r>
              <w:rPr>
                <w:rFonts w:cs="Times New Roman"/>
                <w:color w:val="000000"/>
                <w:sz w:val="20"/>
                <w:szCs w:val="20"/>
                <w:lang w:eastAsia="ja-JP" w:bidi="fa-IR"/>
              </w:rPr>
              <w:t>м</w:t>
            </w:r>
            <w:r w:rsidRPr="00090AC9">
              <w:rPr>
                <w:rFonts w:cs="Times New Roman"/>
                <w:color w:val="000000"/>
                <w:sz w:val="20"/>
                <w:szCs w:val="20"/>
                <w:lang w:eastAsia="ja-JP" w:bidi="fa-IR"/>
              </w:rPr>
              <w:t xml:space="preserve"> в планы и программы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Pr="004B0640" w:rsidRDefault="003C6CAE" w:rsidP="003C6CAE">
            <w:pPr>
              <w:snapToGrid w:val="0"/>
              <w:jc w:val="center"/>
              <w:rPr>
                <w:highlight w:val="cy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Pr="004B0640" w:rsidRDefault="003C6CAE" w:rsidP="003C6CAE">
            <w:pPr>
              <w:snapToGrid w:val="0"/>
              <w:jc w:val="center"/>
              <w:rPr>
                <w:highlight w:val="cyan"/>
              </w:rPr>
            </w:pPr>
          </w:p>
        </w:tc>
      </w:tr>
      <w:tr w:rsidR="003C6CAE" w:rsidRPr="000E6920" w:rsidTr="003C6CAE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C6CAE" w:rsidRPr="000C60A0" w:rsidRDefault="003C6CAE" w:rsidP="003C6CAE">
            <w:pPr>
              <w:snapToGrid w:val="0"/>
              <w:jc w:val="center"/>
            </w:pPr>
            <w:r w:rsidRPr="000C60A0">
              <w:t>4</w:t>
            </w:r>
          </w:p>
        </w:tc>
        <w:tc>
          <w:tcPr>
            <w:tcW w:w="91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jc w:val="center"/>
              <w:rPr>
                <w:b/>
              </w:rPr>
            </w:pPr>
            <w:r w:rsidRPr="000C60A0">
              <w:rPr>
                <w:b/>
                <w:caps/>
              </w:rPr>
              <w:t>Объекты в иных областях деятельности, необходимые для осуществления</w:t>
            </w:r>
            <w:r>
              <w:rPr>
                <w:b/>
                <w:caps/>
              </w:rPr>
              <w:t xml:space="preserve"> </w:t>
            </w:r>
            <w:r w:rsidRPr="000C60A0">
              <w:rPr>
                <w:b/>
                <w:caps/>
              </w:rPr>
              <w:t>полномочий в связи с решением вопросов местного значения поселения</w:t>
            </w:r>
          </w:p>
        </w:tc>
      </w:tr>
      <w:tr w:rsidR="003C6CAE" w:rsidRPr="000E6920" w:rsidTr="00090AC9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C6CAE" w:rsidRPr="000C60A0" w:rsidRDefault="003C6CAE" w:rsidP="003C6CAE">
            <w:pPr>
              <w:snapToGrid w:val="0"/>
              <w:jc w:val="center"/>
            </w:pPr>
            <w:r w:rsidRPr="000C60A0">
              <w:t>4.1</w:t>
            </w: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</w:pPr>
            <w:r w:rsidRPr="000C60A0">
              <w:rPr>
                <w:b/>
                <w:bCs/>
              </w:rPr>
              <w:t>АДМИНИСТРАТИВНЫЕ 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jc w:val="center"/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Pr="000C60A0" w:rsidRDefault="003C6CAE" w:rsidP="003C6CAE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Pr="000C60A0" w:rsidRDefault="003C6CAE" w:rsidP="003C6CAE">
            <w:pPr>
              <w:snapToGrid w:val="0"/>
              <w:jc w:val="center"/>
            </w:pPr>
          </w:p>
        </w:tc>
      </w:tr>
      <w:tr w:rsidR="003C6CAE" w:rsidRPr="000E6920" w:rsidTr="00090AC9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C6CAE" w:rsidRPr="000E6920" w:rsidRDefault="003C6CAE" w:rsidP="003C6CA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jc w:val="center"/>
              <w:rPr>
                <w:b/>
                <w:highlight w:val="cyan"/>
              </w:rPr>
            </w:pPr>
            <w: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Default="003C6CAE" w:rsidP="003C6CAE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Default="003C6CAE" w:rsidP="003C6CAE">
            <w:pPr>
              <w:snapToGrid w:val="0"/>
              <w:jc w:val="center"/>
            </w:pPr>
          </w:p>
        </w:tc>
      </w:tr>
      <w:tr w:rsidR="003C6CAE" w:rsidRPr="000E6920" w:rsidTr="00090AC9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jc w:val="center"/>
            </w:pPr>
            <w:r w:rsidRPr="000C60A0">
              <w:t>4.2</w:t>
            </w: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</w:pPr>
            <w:r w:rsidRPr="000C60A0">
              <w:rPr>
                <w:b/>
              </w:rPr>
              <w:t>УЧРЕЖДЕНИЯ</w:t>
            </w:r>
            <w:r>
              <w:rPr>
                <w:b/>
              </w:rPr>
              <w:t xml:space="preserve"> </w:t>
            </w:r>
            <w:r w:rsidRPr="000C60A0">
              <w:rPr>
                <w:b/>
              </w:rPr>
              <w:t>КУЛЬТУРЫ И ИСКУССТВА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uppressAutoHyphens w:val="0"/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C6CAE" w:rsidRPr="000E6920" w:rsidRDefault="003C6CAE" w:rsidP="003C6CA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Pr="000E6920" w:rsidRDefault="003C6CAE" w:rsidP="003C6CA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Pr="000E6920" w:rsidRDefault="003C6CAE" w:rsidP="003C6CAE">
            <w:pPr>
              <w:snapToGrid w:val="0"/>
              <w:jc w:val="center"/>
              <w:rPr>
                <w:color w:val="FF0000"/>
              </w:rPr>
            </w:pPr>
          </w:p>
        </w:tc>
      </w:tr>
      <w:tr w:rsidR="00117D77" w:rsidRPr="000E6920" w:rsidTr="00117D7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Pr="000E6920" w:rsidRDefault="00117D77" w:rsidP="003C6CA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Pr="00CD3FF4" w:rsidRDefault="00117D77" w:rsidP="00391210">
            <w:pPr>
              <w:snapToGrid w:val="0"/>
              <w:rPr>
                <w:b/>
                <w:highlight w:val="cyan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с. Вельжичи, с. Деремна (</w:t>
            </w:r>
            <w:r>
              <w:t>к</w:t>
            </w:r>
            <w:r w:rsidRPr="00CF2EA5">
              <w:t>апитальный ремонт/ реконструкция существующих домов культуры</w:t>
            </w:r>
            <w:r>
              <w:t>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Pr="000C60A0" w:rsidRDefault="00117D77" w:rsidP="003C6CAE">
            <w:pPr>
              <w:snapToGrid w:val="0"/>
              <w:jc w:val="center"/>
            </w:pPr>
            <w:r>
              <w:t>-</w:t>
            </w:r>
          </w:p>
        </w:tc>
        <w:tc>
          <w:tcPr>
            <w:tcW w:w="1171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17D77" w:rsidRPr="000C60A0" w:rsidRDefault="00117D77" w:rsidP="003C6CAE">
            <w:pPr>
              <w:snapToGrid w:val="0"/>
              <w:jc w:val="center"/>
            </w:pPr>
            <w:r w:rsidRPr="00090AC9">
              <w:rPr>
                <w:rFonts w:cs="Times New Roman"/>
                <w:color w:val="000000"/>
                <w:sz w:val="20"/>
                <w:szCs w:val="20"/>
                <w:lang w:eastAsia="ja-JP" w:bidi="fa-IR"/>
              </w:rPr>
              <w:t>Проект с включение</w:t>
            </w:r>
            <w:r>
              <w:rPr>
                <w:rFonts w:cs="Times New Roman"/>
                <w:color w:val="000000"/>
                <w:sz w:val="20"/>
                <w:szCs w:val="20"/>
                <w:lang w:eastAsia="ja-JP" w:bidi="fa-IR"/>
              </w:rPr>
              <w:t>м</w:t>
            </w:r>
            <w:r w:rsidRPr="00090AC9">
              <w:rPr>
                <w:rFonts w:cs="Times New Roman"/>
                <w:color w:val="000000"/>
                <w:sz w:val="20"/>
                <w:szCs w:val="20"/>
                <w:lang w:eastAsia="ja-JP" w:bidi="fa-IR"/>
              </w:rPr>
              <w:t xml:space="preserve"> в планы и программы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Pr="00CD3FF4" w:rsidRDefault="00117D77" w:rsidP="003C6CAE">
            <w:pPr>
              <w:snapToGrid w:val="0"/>
              <w:jc w:val="center"/>
              <w:rPr>
                <w:highlight w:val="cy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Pr="00CD3FF4" w:rsidRDefault="00117D77" w:rsidP="003C6CAE">
            <w:pPr>
              <w:snapToGrid w:val="0"/>
              <w:jc w:val="center"/>
              <w:rPr>
                <w:highlight w:val="cyan"/>
              </w:rPr>
            </w:pPr>
          </w:p>
        </w:tc>
      </w:tr>
      <w:tr w:rsidR="00117D77" w:rsidRPr="000E6920" w:rsidTr="00117D7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Pr="000E6920" w:rsidRDefault="00117D77" w:rsidP="003C6CA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Default="00117D77" w:rsidP="00F87287">
            <w:pPr>
              <w:snapToGrid w:val="0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с. Осколово, с. Вормино (</w:t>
            </w:r>
            <w:r>
              <w:t>к</w:t>
            </w:r>
            <w:r w:rsidRPr="00CF2EA5">
              <w:t>апитальный ремонт/ реконструкция существующих домов культуры</w:t>
            </w:r>
            <w:r>
              <w:t>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Default="00117D77" w:rsidP="003C6CAE">
            <w:pPr>
              <w:snapToGrid w:val="0"/>
              <w:jc w:val="center"/>
            </w:pPr>
            <w:r>
              <w:t>-</w:t>
            </w:r>
          </w:p>
        </w:tc>
        <w:tc>
          <w:tcPr>
            <w:tcW w:w="117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17D77" w:rsidRPr="00090AC9" w:rsidRDefault="00117D77" w:rsidP="003C6CAE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eastAsia="ja-JP" w:bidi="fa-IR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Pr="00CD3FF4" w:rsidRDefault="00117D77" w:rsidP="003C6CAE">
            <w:pPr>
              <w:snapToGrid w:val="0"/>
              <w:jc w:val="center"/>
              <w:rPr>
                <w:highlight w:val="cy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Pr="00CD3FF4" w:rsidRDefault="00117D77" w:rsidP="003C6CAE">
            <w:pPr>
              <w:snapToGrid w:val="0"/>
              <w:jc w:val="center"/>
              <w:rPr>
                <w:highlight w:val="cyan"/>
              </w:rPr>
            </w:pPr>
          </w:p>
        </w:tc>
      </w:tr>
      <w:tr w:rsidR="00117D77" w:rsidRPr="000E6920" w:rsidTr="00090AC9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Pr="000E6920" w:rsidRDefault="00117D77" w:rsidP="003C6CA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Default="00117D77" w:rsidP="00F87287">
            <w:pPr>
              <w:snapToGrid w:val="0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с. Осколово, с. Вормино (</w:t>
            </w:r>
            <w:r>
              <w:t>к</w:t>
            </w:r>
            <w:r w:rsidRPr="00CF2EA5">
              <w:t xml:space="preserve">апитальный ремонт/ реконструкция существующих </w:t>
            </w:r>
            <w:r>
              <w:t>библиотек)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Default="00117D77" w:rsidP="003C6CAE">
            <w:pPr>
              <w:snapToGrid w:val="0"/>
              <w:jc w:val="center"/>
            </w:pPr>
            <w:r>
              <w:t>-</w:t>
            </w:r>
          </w:p>
        </w:tc>
        <w:tc>
          <w:tcPr>
            <w:tcW w:w="117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17D77" w:rsidRPr="00090AC9" w:rsidRDefault="00117D77" w:rsidP="003C6CAE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eastAsia="ja-JP" w:bidi="fa-IR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Pr="00CD3FF4" w:rsidRDefault="00117D77" w:rsidP="003C6CAE">
            <w:pPr>
              <w:snapToGrid w:val="0"/>
              <w:jc w:val="center"/>
              <w:rPr>
                <w:highlight w:val="cy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Pr="00CD3FF4" w:rsidRDefault="00117D77" w:rsidP="003C6CAE">
            <w:pPr>
              <w:snapToGrid w:val="0"/>
              <w:jc w:val="center"/>
              <w:rPr>
                <w:highlight w:val="cyan"/>
              </w:rPr>
            </w:pPr>
          </w:p>
        </w:tc>
      </w:tr>
      <w:tr w:rsidR="003C6CAE" w:rsidRPr="000E6920" w:rsidTr="00090AC9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jc w:val="center"/>
            </w:pPr>
            <w:r w:rsidRPr="000C60A0">
              <w:t>4.3</w:t>
            </w: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0C60A0" w:rsidRDefault="003C6CAE" w:rsidP="003C6CAE">
            <w:pPr>
              <w:snapToGrid w:val="0"/>
              <w:jc w:val="center"/>
              <w:rPr>
                <w:b/>
                <w:highlight w:val="cyan"/>
              </w:rPr>
            </w:pPr>
            <w:r w:rsidRPr="000C60A0">
              <w:rPr>
                <w:b/>
                <w:bCs/>
              </w:rPr>
              <w:t>ПРЕДПРИЯТИЯ</w:t>
            </w:r>
            <w:r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ТОРГОВЛИ,</w:t>
            </w:r>
            <w:r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ОБЩЕСТВЕННОГО</w:t>
            </w:r>
            <w:r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ПИТАНИЯ, БЫТОВОГО И</w:t>
            </w:r>
            <w:r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КОММУНАЛЬНОГО ОБСЛУЖИВАНИЯ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C6CAE" w:rsidRPr="000E6920" w:rsidRDefault="003C6CAE" w:rsidP="003C6CA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C6CAE" w:rsidRPr="000E6920" w:rsidRDefault="003C6CAE" w:rsidP="003C6CA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Pr="000E6920" w:rsidRDefault="003C6CAE" w:rsidP="003C6CA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6CAE" w:rsidRPr="000E6920" w:rsidRDefault="003C6CAE" w:rsidP="003C6CAE">
            <w:pPr>
              <w:snapToGrid w:val="0"/>
              <w:jc w:val="center"/>
              <w:rPr>
                <w:color w:val="FF0000"/>
              </w:rPr>
            </w:pPr>
          </w:p>
        </w:tc>
      </w:tr>
      <w:tr w:rsidR="00117D77" w:rsidRPr="000E6920" w:rsidTr="000D3542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Pr="00546D03" w:rsidRDefault="00117D77" w:rsidP="003C6CAE">
            <w:pPr>
              <w:snapToGrid w:val="0"/>
              <w:jc w:val="center"/>
              <w:rPr>
                <w:color w:val="000000" w:themeColor="text1"/>
              </w:rPr>
            </w:pPr>
            <w:r w:rsidRPr="00546D03">
              <w:rPr>
                <w:color w:val="000000" w:themeColor="text1"/>
              </w:rPr>
              <w:t>4.3</w:t>
            </w:r>
            <w:r>
              <w:rPr>
                <w:color w:val="000000" w:themeColor="text1"/>
              </w:rPr>
              <w:t>.</w:t>
            </w:r>
            <w:r w:rsidRPr="00546D03">
              <w:rPr>
                <w:color w:val="000000" w:themeColor="text1"/>
              </w:rPr>
              <w:t>1</w:t>
            </w: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17D77" w:rsidRPr="0047453E" w:rsidRDefault="00117D77" w:rsidP="000D35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Ветлевка (организаци</w:t>
            </w:r>
            <w:r w:rsidRPr="0047453E">
              <w:rPr>
                <w:sz w:val="22"/>
                <w:szCs w:val="22"/>
              </w:rPr>
              <w:t>я стоматологического кабинета на 1 кресло)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Pr="0047453E" w:rsidRDefault="00117D77" w:rsidP="000D3542">
            <w:pPr>
              <w:suppressAutoHyphens w:val="0"/>
              <w:jc w:val="center"/>
            </w:pPr>
            <w:r w:rsidRPr="0047453E">
              <w:t>1</w:t>
            </w:r>
          </w:p>
        </w:tc>
        <w:tc>
          <w:tcPr>
            <w:tcW w:w="1171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17D77" w:rsidRDefault="00117D77" w:rsidP="003C6CAE">
            <w:pPr>
              <w:snapToGrid w:val="0"/>
              <w:jc w:val="center"/>
            </w:pPr>
            <w:r w:rsidRPr="00546D03">
              <w:t>Проект с включение</w:t>
            </w:r>
            <w:r>
              <w:t>м</w:t>
            </w:r>
            <w:r w:rsidRPr="00546D03">
              <w:t xml:space="preserve"> в планы и программы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</w:tr>
      <w:tr w:rsidR="00117D77" w:rsidRPr="000E6920" w:rsidTr="000D3542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Pr="00546D03" w:rsidRDefault="00117D77" w:rsidP="003C6CAE">
            <w:pPr>
              <w:snapToGrid w:val="0"/>
              <w:jc w:val="center"/>
              <w:rPr>
                <w:color w:val="000000" w:themeColor="text1"/>
              </w:rPr>
            </w:pPr>
            <w:r w:rsidRPr="00546D03">
              <w:rPr>
                <w:color w:val="000000" w:themeColor="text1"/>
              </w:rPr>
              <w:t>4.3.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17D77" w:rsidRPr="0047453E" w:rsidRDefault="00117D77" w:rsidP="000D3542">
            <w:pPr>
              <w:jc w:val="both"/>
              <w:rPr>
                <w:sz w:val="22"/>
                <w:szCs w:val="22"/>
              </w:rPr>
            </w:pPr>
            <w:r w:rsidRPr="0047453E">
              <w:rPr>
                <w:sz w:val="22"/>
                <w:szCs w:val="22"/>
              </w:rPr>
              <w:t>д. Ветлевка (благоустройство и оборудование спорт. зоны и зоны отдыха)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17D77" w:rsidRPr="0047453E" w:rsidRDefault="00117D77" w:rsidP="000D3542">
            <w:pPr>
              <w:jc w:val="center"/>
            </w:pPr>
            <w:r w:rsidRPr="0047453E">
              <w:t>1</w:t>
            </w:r>
          </w:p>
        </w:tc>
        <w:tc>
          <w:tcPr>
            <w:tcW w:w="117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17D77" w:rsidRDefault="00117D77" w:rsidP="003C6CAE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</w:tr>
      <w:tr w:rsidR="00117D77" w:rsidRPr="000E6920" w:rsidTr="000D3542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Pr="00546D03" w:rsidRDefault="00117D77" w:rsidP="003C6CAE">
            <w:pPr>
              <w:snapToGrid w:val="0"/>
              <w:jc w:val="center"/>
              <w:rPr>
                <w:color w:val="000000" w:themeColor="text1"/>
              </w:rPr>
            </w:pPr>
            <w:r w:rsidRPr="00546D03">
              <w:rPr>
                <w:color w:val="000000" w:themeColor="text1"/>
              </w:rPr>
              <w:t>4.3.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17D77" w:rsidRPr="0047453E" w:rsidRDefault="00117D77" w:rsidP="000D3542">
            <w:pPr>
              <w:jc w:val="both"/>
              <w:rPr>
                <w:sz w:val="22"/>
                <w:szCs w:val="22"/>
              </w:rPr>
            </w:pPr>
            <w:r w:rsidRPr="0047453E">
              <w:rPr>
                <w:sz w:val="22"/>
                <w:szCs w:val="22"/>
              </w:rPr>
              <w:t>д. Ветлевка (строительство баня на 8 мест, объекта бытового обслуживания на 5 раб. мест)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17D77" w:rsidRPr="0047453E" w:rsidRDefault="00117D77" w:rsidP="000D3542">
            <w:pPr>
              <w:jc w:val="center"/>
            </w:pPr>
            <w:r w:rsidRPr="0047453E">
              <w:t>1</w:t>
            </w:r>
          </w:p>
        </w:tc>
        <w:tc>
          <w:tcPr>
            <w:tcW w:w="117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17D77" w:rsidRDefault="00117D77" w:rsidP="003C6CAE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</w:tr>
      <w:tr w:rsidR="00117D77" w:rsidRPr="000E6920" w:rsidTr="000D3542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Pr="00546D03" w:rsidRDefault="00117D77" w:rsidP="003C6CAE">
            <w:pPr>
              <w:snapToGrid w:val="0"/>
              <w:jc w:val="center"/>
              <w:rPr>
                <w:color w:val="000000" w:themeColor="text1"/>
              </w:rPr>
            </w:pPr>
            <w:r w:rsidRPr="00546D03">
              <w:rPr>
                <w:color w:val="000000" w:themeColor="text1"/>
              </w:rPr>
              <w:t>4.3.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17D77" w:rsidRPr="0047453E" w:rsidRDefault="00117D77" w:rsidP="000D3542">
            <w:pPr>
              <w:jc w:val="both"/>
              <w:rPr>
                <w:sz w:val="22"/>
                <w:szCs w:val="22"/>
              </w:rPr>
            </w:pPr>
            <w:r w:rsidRPr="0047453E">
              <w:rPr>
                <w:sz w:val="22"/>
                <w:szCs w:val="22"/>
              </w:rPr>
              <w:t>д. Ветлевка (строительство гостиницы на 7 мест, магазина торговой площадью 28 м2, кафе на 15 мест,)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17D77" w:rsidRPr="0047453E" w:rsidRDefault="00117D77" w:rsidP="000D3542">
            <w:pPr>
              <w:jc w:val="center"/>
            </w:pPr>
            <w:r w:rsidRPr="0047453E">
              <w:t>1</w:t>
            </w:r>
          </w:p>
        </w:tc>
        <w:tc>
          <w:tcPr>
            <w:tcW w:w="117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17D77" w:rsidRDefault="00117D77" w:rsidP="003C6CAE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</w:tr>
      <w:tr w:rsidR="00117D77" w:rsidRPr="000E6920" w:rsidTr="000D3542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Pr="00546D03" w:rsidRDefault="00117D77" w:rsidP="003C6CAE">
            <w:pPr>
              <w:snapToGrid w:val="0"/>
              <w:jc w:val="center"/>
              <w:rPr>
                <w:color w:val="000000" w:themeColor="text1"/>
              </w:rPr>
            </w:pPr>
            <w:r w:rsidRPr="00546D03">
              <w:rPr>
                <w:color w:val="000000" w:themeColor="text1"/>
              </w:rPr>
              <w:t>4.3</w:t>
            </w:r>
            <w:r w:rsidRPr="00546D03">
              <w:rPr>
                <w:color w:val="000000" w:themeColor="text1"/>
              </w:rPr>
              <w:lastRenderedPageBreak/>
              <w:t>.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17D77" w:rsidRPr="0047453E" w:rsidRDefault="00117D77" w:rsidP="000D3542">
            <w:pPr>
              <w:jc w:val="both"/>
              <w:rPr>
                <w:sz w:val="22"/>
                <w:szCs w:val="22"/>
              </w:rPr>
            </w:pPr>
            <w:r w:rsidRPr="0047453E">
              <w:rPr>
                <w:sz w:val="22"/>
                <w:szCs w:val="22"/>
              </w:rPr>
              <w:lastRenderedPageBreak/>
              <w:t>д. Ветлевка (строительство магазина торговой площадью 20 м2)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17D77" w:rsidRPr="0047453E" w:rsidRDefault="00117D77" w:rsidP="000D3542">
            <w:pPr>
              <w:jc w:val="center"/>
            </w:pPr>
            <w:r w:rsidRPr="0047453E">
              <w:t>1</w:t>
            </w:r>
          </w:p>
        </w:tc>
        <w:tc>
          <w:tcPr>
            <w:tcW w:w="117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17D77" w:rsidRDefault="00117D77" w:rsidP="003C6CAE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</w:tr>
      <w:tr w:rsidR="00117D77" w:rsidRPr="000E6920" w:rsidTr="000D3542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Pr="00546D03" w:rsidRDefault="00117D77" w:rsidP="003C6CAE">
            <w:pPr>
              <w:snapToGrid w:val="0"/>
              <w:jc w:val="center"/>
              <w:rPr>
                <w:color w:val="000000" w:themeColor="text1"/>
              </w:rPr>
            </w:pPr>
            <w:r w:rsidRPr="00546D03">
              <w:rPr>
                <w:color w:val="000000" w:themeColor="text1"/>
              </w:rPr>
              <w:lastRenderedPageBreak/>
              <w:t>4.3.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17D77" w:rsidRPr="0047453E" w:rsidRDefault="00117D77" w:rsidP="000D3542">
            <w:pPr>
              <w:jc w:val="both"/>
              <w:rPr>
                <w:sz w:val="22"/>
                <w:szCs w:val="22"/>
              </w:rPr>
            </w:pPr>
            <w:r w:rsidRPr="0047453E">
              <w:rPr>
                <w:sz w:val="22"/>
                <w:szCs w:val="22"/>
              </w:rPr>
              <w:t>д. Велюханы (строительство магазина торговой площадью 30 м2, кафе на 12 мест)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17D77" w:rsidRPr="0047453E" w:rsidRDefault="00117D77" w:rsidP="000D3542">
            <w:pPr>
              <w:jc w:val="center"/>
            </w:pPr>
            <w:r w:rsidRPr="0047453E">
              <w:t>1</w:t>
            </w:r>
          </w:p>
        </w:tc>
        <w:tc>
          <w:tcPr>
            <w:tcW w:w="117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17D77" w:rsidRDefault="00117D77" w:rsidP="003C6CAE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</w:tr>
      <w:tr w:rsidR="00117D77" w:rsidRPr="000E6920" w:rsidTr="000D3542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Pr="00546D03" w:rsidRDefault="00117D77" w:rsidP="000D3542">
            <w:pPr>
              <w:snapToGrid w:val="0"/>
              <w:jc w:val="center"/>
              <w:rPr>
                <w:color w:val="000000" w:themeColor="text1"/>
              </w:rPr>
            </w:pPr>
            <w:r w:rsidRPr="00546D03">
              <w:rPr>
                <w:color w:val="000000" w:themeColor="text1"/>
              </w:rPr>
              <w:t>4.3.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17D77" w:rsidRPr="0047453E" w:rsidRDefault="00117D77" w:rsidP="000D3542">
            <w:pPr>
              <w:jc w:val="both"/>
              <w:rPr>
                <w:sz w:val="22"/>
                <w:szCs w:val="22"/>
              </w:rPr>
            </w:pPr>
            <w:r w:rsidRPr="00103B20">
              <w:rPr>
                <w:sz w:val="22"/>
                <w:szCs w:val="22"/>
              </w:rPr>
              <w:t>с.Курчичи (строительство</w:t>
            </w:r>
            <w:r w:rsidRPr="0047453E">
              <w:rPr>
                <w:sz w:val="22"/>
                <w:szCs w:val="22"/>
              </w:rPr>
              <w:t xml:space="preserve"> магазина торговой площадью 30 м2, кафе на 8 мест)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17D77" w:rsidRPr="0047453E" w:rsidRDefault="00117D77" w:rsidP="000D3542">
            <w:pPr>
              <w:jc w:val="center"/>
            </w:pPr>
            <w:r w:rsidRPr="0047453E">
              <w:t>1</w:t>
            </w:r>
          </w:p>
        </w:tc>
        <w:tc>
          <w:tcPr>
            <w:tcW w:w="117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17D77" w:rsidRDefault="00117D77" w:rsidP="003C6CAE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</w:tr>
      <w:tr w:rsidR="00117D77" w:rsidRPr="000E6920" w:rsidTr="000D3542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Pr="00546D03" w:rsidRDefault="00117D77" w:rsidP="000D3542">
            <w:pPr>
              <w:snapToGrid w:val="0"/>
              <w:jc w:val="center"/>
              <w:rPr>
                <w:color w:val="000000" w:themeColor="text1"/>
              </w:rPr>
            </w:pPr>
            <w:r w:rsidRPr="00546D03">
              <w:rPr>
                <w:color w:val="000000" w:themeColor="text1"/>
              </w:rPr>
              <w:t>4.3.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5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17D77" w:rsidRPr="0047453E" w:rsidRDefault="00117D77" w:rsidP="000D3542">
            <w:r w:rsidRPr="0047453E">
              <w:rPr>
                <w:sz w:val="22"/>
                <w:szCs w:val="22"/>
              </w:rPr>
              <w:t>с. Дивовка (строительство магазина торговой площадью 30 м2, кафе на 15 мест и объекта бытового обслуживания на 4 раб.места)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17D77" w:rsidRPr="0047453E" w:rsidRDefault="00117D77" w:rsidP="000D3542">
            <w:pPr>
              <w:suppressAutoHyphens w:val="0"/>
              <w:jc w:val="center"/>
            </w:pPr>
            <w:r w:rsidRPr="0047453E">
              <w:t>1</w:t>
            </w:r>
          </w:p>
        </w:tc>
        <w:tc>
          <w:tcPr>
            <w:tcW w:w="117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17D77" w:rsidRDefault="00117D77" w:rsidP="003C6CAE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</w:tr>
      <w:tr w:rsidR="00117D77" w:rsidRPr="000E6920" w:rsidTr="00103B20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D77" w:rsidRPr="00546D03" w:rsidRDefault="00117D77" w:rsidP="003C6CAE">
            <w:pPr>
              <w:snapToGrid w:val="0"/>
              <w:jc w:val="center"/>
              <w:rPr>
                <w:color w:val="000000" w:themeColor="text1"/>
              </w:rPr>
            </w:pPr>
            <w:r w:rsidRPr="00546D03">
              <w:rPr>
                <w:color w:val="000000" w:themeColor="text1"/>
              </w:rPr>
              <w:t>4.3.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515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117D77" w:rsidRPr="0047453E" w:rsidRDefault="00117D77" w:rsidP="000D3542">
            <w:r w:rsidRPr="0047453E">
              <w:rPr>
                <w:sz w:val="22"/>
                <w:szCs w:val="22"/>
              </w:rPr>
              <w:t>с. Дивовка (строительство магазина торговой площадью 30 м2)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117D77" w:rsidRPr="0047453E" w:rsidRDefault="00117D77" w:rsidP="000D3542">
            <w:pPr>
              <w:jc w:val="center"/>
            </w:pPr>
            <w:r w:rsidRPr="0047453E">
              <w:t>1</w:t>
            </w:r>
          </w:p>
        </w:tc>
        <w:tc>
          <w:tcPr>
            <w:tcW w:w="117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17D77" w:rsidRPr="000C60A0" w:rsidRDefault="00117D77" w:rsidP="003C6CAE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</w:tr>
      <w:tr w:rsidR="00117D77" w:rsidRPr="000E6920" w:rsidTr="00117D77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D77" w:rsidRPr="00546D03" w:rsidRDefault="00117D77" w:rsidP="003C6CAE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4.3.10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77" w:rsidRPr="0047453E" w:rsidRDefault="00117D77" w:rsidP="000D3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Новая Романовка (строительство кафе на 30 мест)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117D77" w:rsidRPr="0047453E" w:rsidRDefault="00117D77" w:rsidP="000D3542">
            <w:pPr>
              <w:jc w:val="center"/>
            </w:pPr>
            <w:r>
              <w:t>1</w:t>
            </w:r>
          </w:p>
        </w:tc>
        <w:tc>
          <w:tcPr>
            <w:tcW w:w="117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17D77" w:rsidRPr="000C60A0" w:rsidRDefault="00117D77" w:rsidP="003C6CA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</w:tr>
      <w:tr w:rsidR="00117D77" w:rsidRPr="000E6920" w:rsidTr="00117D77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D77" w:rsidRPr="00546D03" w:rsidRDefault="00117D77" w:rsidP="003C6CAE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4.3.11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77" w:rsidRPr="0047453E" w:rsidRDefault="00117D77" w:rsidP="000D3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Старая Романовка (строительство кафе на 12 мест)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117D77" w:rsidRPr="0047453E" w:rsidRDefault="00117D77" w:rsidP="000D3542">
            <w:pPr>
              <w:jc w:val="center"/>
            </w:pPr>
            <w:r>
              <w:t>1</w:t>
            </w:r>
          </w:p>
        </w:tc>
        <w:tc>
          <w:tcPr>
            <w:tcW w:w="117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17D77" w:rsidRPr="000C60A0" w:rsidRDefault="00117D77" w:rsidP="003C6CA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</w:tr>
      <w:tr w:rsidR="00117D77" w:rsidRPr="000E6920" w:rsidTr="00117D77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D77" w:rsidRPr="00546D03" w:rsidRDefault="00117D77" w:rsidP="003C6CAE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4.3.12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77" w:rsidRPr="0047453E" w:rsidRDefault="00117D77" w:rsidP="000D3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Семки (строительство кафе на 12 мест)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117D77" w:rsidRPr="0047453E" w:rsidRDefault="00117D77" w:rsidP="000D3542">
            <w:pPr>
              <w:jc w:val="center"/>
            </w:pPr>
            <w:r>
              <w:t>1</w:t>
            </w:r>
          </w:p>
        </w:tc>
        <w:tc>
          <w:tcPr>
            <w:tcW w:w="117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17D77" w:rsidRPr="000C60A0" w:rsidRDefault="00117D77" w:rsidP="003C6CA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</w:tr>
      <w:tr w:rsidR="00117D77" w:rsidRPr="000E6920" w:rsidTr="00117D77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D77" w:rsidRDefault="00117D77" w:rsidP="003C6CAE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4.3.13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77" w:rsidRPr="0047453E" w:rsidRDefault="00117D77" w:rsidP="000D3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Попелевка (строительство кафе на 10 мест)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117D77" w:rsidRPr="0047453E" w:rsidRDefault="00117D77" w:rsidP="000D3542">
            <w:pPr>
              <w:jc w:val="center"/>
            </w:pPr>
            <w:r>
              <w:t>1</w:t>
            </w:r>
          </w:p>
        </w:tc>
        <w:tc>
          <w:tcPr>
            <w:tcW w:w="1171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  <w:vAlign w:val="center"/>
          </w:tcPr>
          <w:p w:rsidR="00117D77" w:rsidRPr="000C60A0" w:rsidRDefault="00117D77" w:rsidP="003C6CA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77" w:rsidRDefault="00117D77" w:rsidP="003C6CAE">
            <w:pPr>
              <w:snapToGrid w:val="0"/>
              <w:jc w:val="center"/>
            </w:pPr>
          </w:p>
        </w:tc>
      </w:tr>
    </w:tbl>
    <w:p w:rsidR="003C6CAE" w:rsidRDefault="003C6CAE" w:rsidP="00B21205">
      <w:pPr>
        <w:jc w:val="right"/>
        <w:rPr>
          <w:bCs/>
        </w:rPr>
      </w:pPr>
    </w:p>
    <w:p w:rsidR="003C6CAE" w:rsidRDefault="003C6CAE" w:rsidP="00B21205">
      <w:pPr>
        <w:jc w:val="right"/>
        <w:rPr>
          <w:bCs/>
        </w:rPr>
      </w:pPr>
    </w:p>
    <w:p w:rsidR="005D3BAD" w:rsidRPr="00B66E92" w:rsidRDefault="005D3BAD" w:rsidP="009A487F">
      <w:pPr>
        <w:pStyle w:val="2612"/>
      </w:pPr>
      <w:bookmarkStart w:id="5" w:name="_Toc9843515"/>
      <w:r w:rsidRPr="00B66E92">
        <w:t>2.1.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</w:r>
      <w:bookmarkEnd w:id="5"/>
    </w:p>
    <w:p w:rsidR="005D3BAD" w:rsidRPr="00A8698C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A8698C"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</w:t>
      </w:r>
      <w:r w:rsidRPr="00A8698C">
        <w:rPr>
          <w:bCs/>
          <w:color w:val="auto"/>
        </w:rPr>
        <w:t xml:space="preserve">зоны затопления, подтопления, </w:t>
      </w:r>
      <w:r w:rsidRPr="00A8698C">
        <w:rPr>
          <w:color w:val="auto"/>
        </w:rPr>
        <w:t xml:space="preserve">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</w:t>
      </w:r>
    </w:p>
    <w:p w:rsidR="005D3BAD" w:rsidRPr="00B66E92" w:rsidRDefault="005D3BAD" w:rsidP="00B66E92">
      <w:pPr>
        <w:ind w:left="284" w:firstLine="567"/>
        <w:contextualSpacing/>
        <w:jc w:val="both"/>
        <w:rPr>
          <w:b/>
        </w:rPr>
      </w:pPr>
      <w:r w:rsidRPr="00A8698C">
        <w:rPr>
          <w:bCs/>
        </w:rPr>
        <w:t xml:space="preserve">В Генеральном плане </w:t>
      </w:r>
      <w:r w:rsidRPr="00A8698C">
        <w:t>учитываются следующие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Федерации:</w:t>
      </w:r>
    </w:p>
    <w:p w:rsidR="00B66E92" w:rsidRPr="00B66E92" w:rsidRDefault="005D3BAD" w:rsidP="00B66E92">
      <w:pPr>
        <w:ind w:left="284"/>
        <w:contextualSpacing/>
        <w:jc w:val="right"/>
        <w:rPr>
          <w:b/>
        </w:rPr>
      </w:pPr>
      <w:r w:rsidRPr="00B66E92">
        <w:rPr>
          <w:b/>
        </w:rPr>
        <w:t xml:space="preserve">Таблица 2.1.1. </w:t>
      </w:r>
    </w:p>
    <w:p w:rsidR="005D3BAD" w:rsidRPr="00A8698C" w:rsidRDefault="005D3BAD" w:rsidP="00B66E92">
      <w:pPr>
        <w:ind w:left="284"/>
        <w:contextualSpacing/>
        <w:jc w:val="center"/>
      </w:pPr>
      <w:r w:rsidRPr="00A8698C">
        <w:t>Зоны с особыми условиями использования территорий МО</w:t>
      </w:r>
    </w:p>
    <w:tbl>
      <w:tblPr>
        <w:tblStyle w:val="af4"/>
        <w:tblW w:w="9711" w:type="dxa"/>
        <w:tblInd w:w="534" w:type="dxa"/>
        <w:tblLook w:val="04A0"/>
      </w:tblPr>
      <w:tblGrid>
        <w:gridCol w:w="4219"/>
        <w:gridCol w:w="5492"/>
      </w:tblGrid>
      <w:tr w:rsidR="005D3BAD" w:rsidRPr="005D3BAD" w:rsidTr="00B66E92">
        <w:trPr>
          <w:tblHeader/>
        </w:trPr>
        <w:tc>
          <w:tcPr>
            <w:tcW w:w="4219" w:type="dxa"/>
            <w:vAlign w:val="center"/>
          </w:tcPr>
          <w:p w:rsidR="005D3BAD" w:rsidRPr="00B66E92" w:rsidRDefault="005D3BAD" w:rsidP="008E4B65">
            <w:pPr>
              <w:contextualSpacing/>
              <w:jc w:val="center"/>
              <w:rPr>
                <w:b/>
              </w:rPr>
            </w:pPr>
            <w:r w:rsidRPr="00B66E92">
              <w:rPr>
                <w:b/>
              </w:rPr>
              <w:t>Вид зон</w:t>
            </w:r>
          </w:p>
        </w:tc>
        <w:tc>
          <w:tcPr>
            <w:tcW w:w="5492" w:type="dxa"/>
            <w:vAlign w:val="center"/>
          </w:tcPr>
          <w:p w:rsidR="005D3BAD" w:rsidRPr="00B66E92" w:rsidRDefault="005D3BAD" w:rsidP="008E4B65">
            <w:pPr>
              <w:contextualSpacing/>
              <w:jc w:val="center"/>
              <w:rPr>
                <w:b/>
              </w:rPr>
            </w:pPr>
            <w:r w:rsidRPr="00B66E92">
              <w:rPr>
                <w:b/>
              </w:rPr>
              <w:t>Нормативно-правовое основание установления зоны</w:t>
            </w:r>
          </w:p>
        </w:tc>
      </w:tr>
      <w:tr w:rsidR="005D3BAD" w:rsidRPr="005D3BAD" w:rsidTr="00EE5080">
        <w:tc>
          <w:tcPr>
            <w:tcW w:w="4219" w:type="dxa"/>
          </w:tcPr>
          <w:p w:rsidR="005D3BAD" w:rsidRPr="00A8698C" w:rsidRDefault="005D3BAD" w:rsidP="008E4B65">
            <w:pPr>
              <w:contextualSpacing/>
              <w:jc w:val="both"/>
            </w:pPr>
            <w:r w:rsidRPr="00A8698C">
              <w:t>Охранные зоны объектов электросетевого хозяйства</w:t>
            </w:r>
          </w:p>
        </w:tc>
        <w:tc>
          <w:tcPr>
            <w:tcW w:w="5492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Постановление Правительства Российской Федерации от 24.02. 2009 г. №160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 xml:space="preserve">«О порядке установления охранных зон объектов электросетевого хозяйства и особых условий </w:t>
            </w:r>
            <w:r w:rsidRPr="00CC3F43">
              <w:lastRenderedPageBreak/>
              <w:t>использования земельных участков, расположенных в границах таких зон»</w:t>
            </w:r>
          </w:p>
        </w:tc>
      </w:tr>
      <w:tr w:rsidR="005D3BAD" w:rsidRPr="005D3BAD" w:rsidTr="00EE5080">
        <w:tc>
          <w:tcPr>
            <w:tcW w:w="4219" w:type="dxa"/>
          </w:tcPr>
          <w:p w:rsidR="005D3BAD" w:rsidRPr="00A8698C" w:rsidRDefault="005D3BAD" w:rsidP="008E4B65">
            <w:pPr>
              <w:contextualSpacing/>
              <w:jc w:val="both"/>
            </w:pPr>
            <w:r w:rsidRPr="00A8698C">
              <w:lastRenderedPageBreak/>
              <w:t>Охранные зоны объектов системы газоснабжения</w:t>
            </w:r>
          </w:p>
        </w:tc>
        <w:tc>
          <w:tcPr>
            <w:tcW w:w="5492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от 31.03.1999 г.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№ 69-ФЗ «О газоснабжении в Российской Федерации»; Постановление Правительства Российской Федерации от 20.11.2000г. № 878 «Об утверждении Правил охраны газораспределительных сетей»</w:t>
            </w:r>
          </w:p>
        </w:tc>
      </w:tr>
      <w:tr w:rsidR="005D3BAD" w:rsidRPr="005D3BAD" w:rsidTr="00EE5080">
        <w:tc>
          <w:tcPr>
            <w:tcW w:w="4219" w:type="dxa"/>
          </w:tcPr>
          <w:p w:rsidR="005D3BAD" w:rsidRPr="00A8698C" w:rsidRDefault="005D3BAD" w:rsidP="008E4B65">
            <w:pPr>
              <w:contextualSpacing/>
              <w:jc w:val="both"/>
            </w:pPr>
            <w:r w:rsidRPr="00A8698C">
              <w:t>Охранные зоны магистральных трубопроводом</w:t>
            </w:r>
          </w:p>
        </w:tc>
        <w:tc>
          <w:tcPr>
            <w:tcW w:w="5492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Правила охраны магистральных трубопроводов, утвержденные Минтопэнерго РФ 29.04.1992, Постановлением Госгортехнадзора РФ от 22.04.1992г. № 9</w:t>
            </w:r>
          </w:p>
        </w:tc>
      </w:tr>
      <w:tr w:rsidR="005D3BAD" w:rsidRPr="005D3BAD" w:rsidTr="00EE5080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Охранные зоны канализационных систем и сооружений</w:t>
            </w:r>
          </w:p>
        </w:tc>
        <w:tc>
          <w:tcPr>
            <w:tcW w:w="5492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МДК 3-02.2001. Правила технической эксплуатации систем и сооружений коммунального водоснабжения и канализации</w:t>
            </w:r>
          </w:p>
        </w:tc>
      </w:tr>
      <w:tr w:rsidR="005D3BAD" w:rsidRPr="005D3BAD" w:rsidTr="00EE5080">
        <w:tc>
          <w:tcPr>
            <w:tcW w:w="4219" w:type="dxa"/>
          </w:tcPr>
          <w:p w:rsidR="005D3BAD" w:rsidRPr="00A8698C" w:rsidRDefault="005D3BAD" w:rsidP="008E4B65">
            <w:pPr>
              <w:tabs>
                <w:tab w:val="left" w:pos="0"/>
              </w:tabs>
              <w:contextualSpacing/>
              <w:jc w:val="both"/>
            </w:pPr>
            <w:r w:rsidRPr="00A8698C">
              <w:t>Придорожные полосы автомобильных дорог</w:t>
            </w:r>
          </w:p>
        </w:tc>
        <w:tc>
          <w:tcPr>
            <w:tcW w:w="5492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Приказ Минтранса РФ от 13.01.2010 N 4</w:t>
            </w:r>
          </w:p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"Об установлении и использовании придорожных полос автомобильных дорог федерального значения"</w:t>
            </w:r>
          </w:p>
        </w:tc>
      </w:tr>
      <w:tr w:rsidR="005D3BAD" w:rsidRPr="005D3BAD" w:rsidTr="00EE5080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Охранные зоны государственных природных заповедников, национальных парков, природных парков, государственных природных заказников, памятников природы, дендрологических парков и ботанических садов</w:t>
            </w:r>
          </w:p>
        </w:tc>
        <w:tc>
          <w:tcPr>
            <w:tcW w:w="5492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от 14.03.1995г. № 33-ФЗ «Об особо охраняемых природных территориях»</w:t>
            </w:r>
          </w:p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EE5080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Охранные зоны воинских захоронений</w:t>
            </w:r>
          </w:p>
        </w:tc>
        <w:tc>
          <w:tcPr>
            <w:tcW w:w="5492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Закон РФ от 14.01.1993 г. № 4292-1 «Об увековечении памяти погибших при защите Отечества»</w:t>
            </w:r>
          </w:p>
        </w:tc>
      </w:tr>
      <w:tr w:rsidR="005D3BAD" w:rsidRPr="005D3BAD" w:rsidTr="00EE5080">
        <w:trPr>
          <w:trHeight w:val="360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Водоохранные зоны рек, ручьев</w:t>
            </w:r>
          </w:p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5492" w:type="dxa"/>
            <w:vMerge w:val="restart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Водный кодекс Российской Федерации,</w:t>
            </w:r>
          </w:p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Земельный кодекс Российской Федерации</w:t>
            </w:r>
          </w:p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EE5080">
        <w:trPr>
          <w:trHeight w:val="238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Водоохранные зоны озер, водохранилищ</w:t>
            </w:r>
          </w:p>
        </w:tc>
        <w:tc>
          <w:tcPr>
            <w:tcW w:w="5492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EE5080">
        <w:trPr>
          <w:trHeight w:val="237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Прибрежная защитная полоса</w:t>
            </w:r>
          </w:p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5492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EE5080">
        <w:trPr>
          <w:trHeight w:val="145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Охранная зона объекта культурного наследия</w:t>
            </w:r>
          </w:p>
        </w:tc>
        <w:tc>
          <w:tcPr>
            <w:tcW w:w="5492" w:type="dxa"/>
            <w:vMerge w:val="restart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от 25.06.2002г.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№73-ФЗ «Об объектах культурного наследия (памятниках истории и культуры) народов Российской Федерации»</w:t>
            </w:r>
          </w:p>
        </w:tc>
      </w:tr>
      <w:tr w:rsidR="005D3BAD" w:rsidRPr="005D3BAD" w:rsidTr="00EE5080">
        <w:trPr>
          <w:trHeight w:val="145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tabs>
                <w:tab w:val="left" w:pos="1263"/>
              </w:tabs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Зона регулирования застройки и хозяйственной деятельности</w:t>
            </w:r>
          </w:p>
        </w:tc>
        <w:tc>
          <w:tcPr>
            <w:tcW w:w="5492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EE5080">
        <w:trPr>
          <w:trHeight w:val="145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tabs>
                <w:tab w:val="left" w:pos="1182"/>
              </w:tabs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Зона охраняемого природного ландшафта</w:t>
            </w:r>
          </w:p>
        </w:tc>
        <w:tc>
          <w:tcPr>
            <w:tcW w:w="5492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EE5080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Зоны санитарной охраны источников и водопроводов питьевого назначения</w:t>
            </w:r>
          </w:p>
        </w:tc>
        <w:tc>
          <w:tcPr>
            <w:tcW w:w="5492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СанПиН 2.1.4.1110-02 «Зоны санитарной охраны источников водоснабжения и водопроводов питьевого назначения»</w:t>
            </w:r>
          </w:p>
        </w:tc>
      </w:tr>
      <w:tr w:rsidR="005D3BAD" w:rsidRPr="005D3BAD" w:rsidTr="00EE5080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 xml:space="preserve">Санитарно-защитные зоны предприятий, сооружений и иных </w:t>
            </w:r>
            <w:r w:rsidRPr="00A8698C">
              <w:rPr>
                <w:color w:val="auto"/>
              </w:rPr>
              <w:lastRenderedPageBreak/>
              <w:t>объектов I-V классов вредности</w:t>
            </w:r>
          </w:p>
        </w:tc>
        <w:tc>
          <w:tcPr>
            <w:tcW w:w="5492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lastRenderedPageBreak/>
              <w:t>СанПиН 2.2.1/2.1.1.1200-03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 xml:space="preserve">«Санитарно-защитные зоны и санитарная </w:t>
            </w:r>
            <w:r w:rsidRPr="00CC3F43">
              <w:lastRenderedPageBreak/>
              <w:t>классификация предприятий, сооружений и иных объектов»</w:t>
            </w:r>
          </w:p>
        </w:tc>
      </w:tr>
      <w:tr w:rsidR="005D3BAD" w:rsidRPr="005D3BAD" w:rsidTr="00EE5080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lastRenderedPageBreak/>
              <w:t>Зоны затопления, подтопления</w:t>
            </w:r>
          </w:p>
        </w:tc>
        <w:tc>
          <w:tcPr>
            <w:tcW w:w="5492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Водный кодекс Российской Федерации</w:t>
            </w:r>
          </w:p>
        </w:tc>
      </w:tr>
    </w:tbl>
    <w:p w:rsidR="005D3BAD" w:rsidRPr="005D3BAD" w:rsidRDefault="005D3BAD" w:rsidP="00B66E92">
      <w:pPr>
        <w:ind w:left="284" w:firstLine="567"/>
        <w:contextualSpacing/>
        <w:jc w:val="both"/>
        <w:rPr>
          <w:color w:val="00B0F0"/>
          <w:highlight w:val="yellow"/>
        </w:rPr>
      </w:pPr>
    </w:p>
    <w:p w:rsidR="00333BD5" w:rsidRDefault="00333BD5" w:rsidP="00B66E92">
      <w:pPr>
        <w:contextualSpacing/>
      </w:pPr>
      <w:r>
        <w:br w:type="page"/>
      </w:r>
    </w:p>
    <w:p w:rsidR="005D3BAD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bookmarkStart w:id="6" w:name="_Toc9843516"/>
      <w:r w:rsidRPr="00333BD5">
        <w:rPr>
          <w:caps/>
          <w:lang w:val="ru-RU"/>
        </w:rPr>
        <w:lastRenderedPageBreak/>
        <w:t>Функциональное зонирование территории</w:t>
      </w:r>
      <w:bookmarkEnd w:id="6"/>
    </w:p>
    <w:p w:rsidR="00333BD5" w:rsidRPr="00333BD5" w:rsidRDefault="00333BD5" w:rsidP="00B66E92">
      <w:pPr>
        <w:contextualSpacing/>
      </w:pP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 xml:space="preserve">Согласно пункту 5 статья 1 Градостроительного кодекса Российской Федерации, функциональные зоны </w:t>
      </w:r>
      <w:r w:rsidR="00A8698C" w:rsidRPr="007819D6">
        <w:t xml:space="preserve">- </w:t>
      </w:r>
      <w:r w:rsidRPr="007819D6">
        <w:t>это зоны, для которых документами территориального планирования определены границы и функциональное назначение.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 xml:space="preserve">Параметры функциональных зон включены в Положение, а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отображены на листе 3 </w:t>
      </w:r>
      <w:r w:rsidR="00A8698C" w:rsidRPr="007819D6">
        <w:t>Части</w:t>
      </w:r>
      <w:r w:rsidRPr="007819D6">
        <w:t xml:space="preserve"> 1 Положения «Карте функциональных зон».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Целями зонирования являются: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обеспечение градостроительными средствами благоприятных условий проживания населения,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ограничение вредного воздействия хозяйственной и иной деятельности на окружающую природную среду,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рациональное использование ресурсов в интересах настоящего и будущего поколений,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формирование содержательной основы для градостроительного зонирования.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деятельности. Зонирование устанавливает рамочные условия использования территории,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</w:r>
    </w:p>
    <w:p w:rsidR="00670D60" w:rsidRPr="007819D6" w:rsidRDefault="00670D60" w:rsidP="00B66E92">
      <w:pPr>
        <w:pStyle w:val="a8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670D60" w:rsidRPr="007819D6" w:rsidRDefault="00670D60" w:rsidP="00B66E92">
      <w:pPr>
        <w:autoSpaceDE w:val="0"/>
        <w:autoSpaceDN w:val="0"/>
        <w:adjustRightInd w:val="0"/>
        <w:ind w:left="284" w:firstLine="567"/>
        <w:contextualSpacing/>
        <w:jc w:val="both"/>
        <w:rPr>
          <w:lang w:eastAsia="ru-RU"/>
        </w:rPr>
      </w:pPr>
      <w:r w:rsidRPr="007819D6">
        <w:rPr>
          <w:lang w:eastAsia="ru-RU"/>
        </w:rPr>
        <w:t>Общественно-деловые зоны предназначены для преимущественного размещения объектов управления, здравоохранения, культуры, просвещения, связи, торговли, общественного питания, бытового обслуживания, коммерческой деятельности, а также учреждений среднего профессионального и высшего образования, научно-исследовательских, административных учреждений, культовых объектов, центров деловой, финансовой и общественной активности, стоянок автомобильного транспорта и иных зданий.</w:t>
      </w:r>
    </w:p>
    <w:p w:rsidR="00670D60" w:rsidRPr="007819D6" w:rsidRDefault="00670D60" w:rsidP="00B66E92">
      <w:pPr>
        <w:autoSpaceDE w:val="0"/>
        <w:autoSpaceDN w:val="0"/>
        <w:adjustRightInd w:val="0"/>
        <w:ind w:left="284" w:firstLine="567"/>
        <w:contextualSpacing/>
        <w:jc w:val="both"/>
        <w:rPr>
          <w:lang w:eastAsia="ru-RU"/>
        </w:rPr>
      </w:pPr>
      <w:r w:rsidRPr="007819D6">
        <w:rPr>
          <w:lang w:eastAsia="ru-RU"/>
        </w:rPr>
        <w:t>Структура и типология общественных центров обслуживания, объектов в общественно-деловой зоне и видов обслуживания зависит от их размещения в структуре муниципального образования.</w:t>
      </w:r>
    </w:p>
    <w:p w:rsidR="00670D60" w:rsidRPr="007819D6" w:rsidRDefault="00670D60" w:rsidP="008E4B65">
      <w:pPr>
        <w:pStyle w:val="af8"/>
        <w:widowControl w:val="0"/>
        <w:suppressAutoHyphens w:val="0"/>
        <w:autoSpaceDE w:val="0"/>
        <w:autoSpaceDN w:val="0"/>
        <w:adjustRightInd w:val="0"/>
        <w:ind w:left="284" w:firstLine="567"/>
        <w:contextualSpacing/>
        <w:jc w:val="both"/>
        <w:rPr>
          <w:b w:val="0"/>
          <w:sz w:val="24"/>
          <w:lang w:eastAsia="en-US"/>
        </w:rPr>
      </w:pPr>
      <w:r w:rsidRPr="007819D6">
        <w:rPr>
          <w:b w:val="0"/>
          <w:sz w:val="24"/>
          <w:lang w:eastAsia="en-US"/>
        </w:rPr>
        <w:t>Производственные</w:t>
      </w:r>
      <w:r w:rsidR="008E4B65">
        <w:rPr>
          <w:b w:val="0"/>
          <w:sz w:val="24"/>
          <w:lang w:eastAsia="en-US"/>
        </w:rPr>
        <w:t xml:space="preserve"> </w:t>
      </w:r>
      <w:r w:rsidRPr="007819D6">
        <w:rPr>
          <w:b w:val="0"/>
          <w:sz w:val="24"/>
          <w:lang w:eastAsia="en-US"/>
        </w:rPr>
        <w:t>зоны выделены с целью развития существующих и планируемых территорий, предназначенных для формирования комплексов производственных, коммунальных предприятий, размещения объектов делового и административного назначения, ограниченного числа объектов обслуживания, связанных непосредственно с обслуживанием производственных и промышленных предприятий и развития инженерной и транспортной инфраструктуры.</w:t>
      </w:r>
    </w:p>
    <w:p w:rsidR="00670D60" w:rsidRPr="007819D6" w:rsidRDefault="00670D60" w:rsidP="008E4B65">
      <w:pPr>
        <w:pStyle w:val="af8"/>
        <w:widowControl w:val="0"/>
        <w:suppressAutoHyphens w:val="0"/>
        <w:autoSpaceDE w:val="0"/>
        <w:autoSpaceDN w:val="0"/>
        <w:adjustRightInd w:val="0"/>
        <w:ind w:left="284" w:firstLine="567"/>
        <w:contextualSpacing/>
        <w:jc w:val="both"/>
        <w:rPr>
          <w:b w:val="0"/>
          <w:sz w:val="24"/>
          <w:lang w:eastAsia="en-US"/>
        </w:rPr>
      </w:pPr>
      <w:r w:rsidRPr="007819D6">
        <w:rPr>
          <w:b w:val="0"/>
          <w:sz w:val="24"/>
          <w:lang w:eastAsia="en-US"/>
        </w:rPr>
        <w:t xml:space="preserve">Реконструкция производственных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</w:t>
      </w:r>
      <w:r w:rsidRPr="007819D6">
        <w:rPr>
          <w:b w:val="0"/>
          <w:sz w:val="24"/>
          <w:lang w:eastAsia="en-US"/>
        </w:rPr>
        <w:lastRenderedPageBreak/>
        <w:t>земельных участков и объектов капитального строительства, установленными</w:t>
      </w:r>
      <w:r w:rsidR="008E4B65">
        <w:rPr>
          <w:b w:val="0"/>
          <w:sz w:val="24"/>
          <w:lang w:eastAsia="en-US"/>
        </w:rPr>
        <w:t xml:space="preserve"> </w:t>
      </w:r>
      <w:r w:rsidRPr="007819D6">
        <w:rPr>
          <w:b w:val="0"/>
          <w:sz w:val="24"/>
          <w:lang w:eastAsia="en-US"/>
        </w:rPr>
        <w:t>градостроительным регламентом.</w:t>
      </w:r>
    </w:p>
    <w:p w:rsidR="00670D60" w:rsidRPr="007819D6" w:rsidRDefault="00670D60" w:rsidP="008E4B65">
      <w:pPr>
        <w:widowControl w:val="0"/>
        <w:autoSpaceDE w:val="0"/>
        <w:autoSpaceDN w:val="0"/>
        <w:adjustRightInd w:val="0"/>
        <w:ind w:left="284" w:firstLine="567"/>
        <w:contextualSpacing/>
        <w:jc w:val="both"/>
        <w:rPr>
          <w:lang w:eastAsia="ru-RU"/>
        </w:rPr>
      </w:pPr>
      <w:r w:rsidRPr="007819D6">
        <w:rPr>
          <w:lang w:eastAsia="ru-RU"/>
        </w:rPr>
        <w:t>Зоны инженерной и транспортной инфраструктуры предназначены для размещения головных сооружений инженерной инфраструктуры, объектов железнодорожного, внутреннего водного и внешнего автомобильного транспорта, связанных с ними объектов обустройства и обслуживания и их санитарно-защитных зон.</w:t>
      </w:r>
    </w:p>
    <w:p w:rsidR="00670D60" w:rsidRPr="007819D6" w:rsidRDefault="00670D60" w:rsidP="008E4B65">
      <w:pPr>
        <w:widowControl w:val="0"/>
        <w:overflowPunct w:val="0"/>
        <w:autoSpaceDE w:val="0"/>
        <w:autoSpaceDN w:val="0"/>
        <w:adjustRightInd w:val="0"/>
        <w:ind w:left="284" w:firstLine="567"/>
        <w:contextualSpacing/>
        <w:jc w:val="both"/>
      </w:pPr>
      <w:r w:rsidRPr="007819D6">
        <w:t>Зона выделена для сохранения сельскохозяйственных угодий на землях населенных пунктов и на территориях муниципального образования для обеспечения условий ведения личных подсобных хозяйств, крестьянско-фермерских хозяйств</w:t>
      </w:r>
      <w:r w:rsidR="008E4B65">
        <w:t xml:space="preserve"> </w:t>
      </w:r>
      <w:r w:rsidRPr="007819D6">
        <w:t>(КФХ), а также земель занятых объектами сельскохозяйственного назначения для выращивания, производства и первичной переработки сельскохозяйственной продукции, выделенных в целях создания правовых условий градостроительной деятельности в части использования и застройки территории, обеспечивающей развитие соответствующих видов сельскохозяйственной деятельности и объектов, обеспечивающих эту деятельность инфраструктур.</w:t>
      </w:r>
    </w:p>
    <w:p w:rsidR="00670D60" w:rsidRPr="007819D6" w:rsidRDefault="00670D60" w:rsidP="008E4B65">
      <w:pPr>
        <w:ind w:left="284" w:firstLine="567"/>
        <w:contextualSpacing/>
        <w:jc w:val="both"/>
      </w:pPr>
      <w:r w:rsidRPr="007819D6">
        <w:t>Рекреационная</w:t>
      </w:r>
      <w:r w:rsidR="008E4B65">
        <w:t xml:space="preserve"> </w:t>
      </w:r>
      <w:r w:rsidRPr="007819D6">
        <w:t>зона,</w:t>
      </w:r>
      <w:r w:rsidR="008E4B65">
        <w:t xml:space="preserve"> </w:t>
      </w:r>
      <w:r w:rsidRPr="007819D6">
        <w:t>специально</w:t>
      </w:r>
      <w:r w:rsidR="008E4B65">
        <w:t xml:space="preserve"> </w:t>
      </w:r>
      <w:r w:rsidRPr="007819D6">
        <w:t>выделяемая</w:t>
      </w:r>
      <w:r w:rsidR="008E4B65">
        <w:t xml:space="preserve"> </w:t>
      </w:r>
      <w:r w:rsidRPr="007819D6">
        <w:t>территория</w:t>
      </w:r>
      <w:r w:rsidR="008E4B65">
        <w:t xml:space="preserve"> </w:t>
      </w:r>
      <w:r w:rsidRPr="007819D6">
        <w:t>в</w:t>
      </w:r>
      <w:r w:rsidR="008E4B65">
        <w:t xml:space="preserve"> </w:t>
      </w:r>
      <w:r w:rsidRPr="007819D6">
        <w:t>пригородной</w:t>
      </w:r>
      <w:r w:rsidR="008E4B65">
        <w:t xml:space="preserve"> </w:t>
      </w:r>
      <w:r w:rsidRPr="007819D6">
        <w:t>местности</w:t>
      </w:r>
      <w:r w:rsidR="008E4B65">
        <w:t xml:space="preserve"> </w:t>
      </w:r>
      <w:r w:rsidRPr="007819D6">
        <w:t>или</w:t>
      </w:r>
      <w:r w:rsidR="008E4B65">
        <w:t xml:space="preserve"> </w:t>
      </w:r>
      <w:r w:rsidRPr="007819D6">
        <w:t>в городе,</w:t>
      </w:r>
      <w:r w:rsidR="008E4B65">
        <w:t xml:space="preserve"> </w:t>
      </w:r>
      <w:r w:rsidRPr="007819D6">
        <w:t>предназначенная</w:t>
      </w:r>
      <w:r w:rsidR="008E4B65">
        <w:t xml:space="preserve"> </w:t>
      </w:r>
      <w:r w:rsidRPr="007819D6">
        <w:t>для</w:t>
      </w:r>
      <w:r w:rsidR="008E4B65">
        <w:t xml:space="preserve"> </w:t>
      </w:r>
      <w:r w:rsidRPr="007819D6">
        <w:t>организации</w:t>
      </w:r>
      <w:r w:rsidR="008E4B65">
        <w:t xml:space="preserve"> </w:t>
      </w:r>
      <w:r w:rsidRPr="007819D6">
        <w:t>мест</w:t>
      </w:r>
      <w:r w:rsidR="008E4B65">
        <w:t xml:space="preserve"> </w:t>
      </w:r>
      <w:r w:rsidRPr="007819D6">
        <w:t>отдыха</w:t>
      </w:r>
      <w:r w:rsidR="008E4B65">
        <w:t xml:space="preserve"> </w:t>
      </w:r>
      <w:r w:rsidRPr="007819D6">
        <w:t>населения</w:t>
      </w:r>
      <w:r w:rsidR="008E4B65">
        <w:t xml:space="preserve"> </w:t>
      </w:r>
      <w:r w:rsidRPr="007819D6">
        <w:t>и</w:t>
      </w:r>
      <w:r w:rsidR="008E4B65">
        <w:t xml:space="preserve"> </w:t>
      </w:r>
      <w:r w:rsidRPr="007819D6">
        <w:t>включающие</w:t>
      </w:r>
      <w:r w:rsidR="008E4B65">
        <w:t xml:space="preserve"> </w:t>
      </w:r>
      <w:r w:rsidRPr="007819D6">
        <w:t>в</w:t>
      </w:r>
      <w:r w:rsidR="008E4B65">
        <w:t xml:space="preserve"> </w:t>
      </w:r>
      <w:r w:rsidRPr="007819D6">
        <w:t>себя</w:t>
      </w:r>
      <w:r w:rsidR="008E4B65">
        <w:t xml:space="preserve"> </w:t>
      </w:r>
      <w:r w:rsidRPr="007819D6">
        <w:t>парки,</w:t>
      </w:r>
      <w:r w:rsidR="008E4B65">
        <w:t xml:space="preserve"> </w:t>
      </w:r>
      <w:r w:rsidRPr="007819D6">
        <w:t>сады,</w:t>
      </w:r>
      <w:r w:rsidR="008E4B65" w:rsidRPr="008E4B65">
        <w:t xml:space="preserve"> </w:t>
      </w:r>
      <w:r w:rsidRPr="007819D6">
        <w:t>городские</w:t>
      </w:r>
      <w:r w:rsidR="008E4B65" w:rsidRPr="008E4B65">
        <w:t xml:space="preserve"> </w:t>
      </w:r>
      <w:r w:rsidRPr="007819D6">
        <w:t>леса,</w:t>
      </w:r>
      <w:r w:rsidR="008E4B65">
        <w:t xml:space="preserve"> </w:t>
      </w:r>
      <w:r w:rsidRPr="007819D6">
        <w:t>лесопарки,</w:t>
      </w:r>
      <w:r w:rsidR="008E4B65">
        <w:t xml:space="preserve"> </w:t>
      </w:r>
      <w:r w:rsidRPr="007819D6">
        <w:t>пляжи,</w:t>
      </w:r>
      <w:r w:rsidR="008E4B65">
        <w:t xml:space="preserve"> </w:t>
      </w:r>
      <w:r w:rsidRPr="007819D6">
        <w:t>иные</w:t>
      </w:r>
      <w:r w:rsidR="008E4B65">
        <w:t xml:space="preserve"> </w:t>
      </w:r>
      <w:r w:rsidRPr="007819D6">
        <w:t>объекты.</w:t>
      </w:r>
      <w:r w:rsidR="008E4B65">
        <w:t xml:space="preserve"> </w:t>
      </w:r>
      <w:r w:rsidRPr="007819D6">
        <w:t>В</w:t>
      </w:r>
      <w:r w:rsidR="008E4B65">
        <w:t xml:space="preserve"> </w:t>
      </w:r>
      <w:r w:rsidRPr="007819D6">
        <w:t>рекреационные</w:t>
      </w:r>
      <w:r w:rsidR="008E4B65">
        <w:t xml:space="preserve"> </w:t>
      </w:r>
      <w:r w:rsidRPr="007819D6">
        <w:t>зоны</w:t>
      </w:r>
      <w:r w:rsidR="008E4B65">
        <w:t xml:space="preserve"> </w:t>
      </w:r>
      <w:r w:rsidRPr="007819D6">
        <w:t>могут</w:t>
      </w:r>
      <w:r w:rsidR="008E4B65">
        <w:t xml:space="preserve"> </w:t>
      </w:r>
      <w:r w:rsidRPr="007819D6">
        <w:t>включаться</w:t>
      </w:r>
      <w:r w:rsidR="008E4B65">
        <w:t xml:space="preserve"> </w:t>
      </w:r>
      <w:r w:rsidRPr="007819D6">
        <w:t>особо</w:t>
      </w:r>
      <w:r w:rsidR="008E4B65">
        <w:t xml:space="preserve"> </w:t>
      </w:r>
      <w:r w:rsidRPr="007819D6">
        <w:t>охраняемые</w:t>
      </w:r>
      <w:r w:rsidR="008E4B65" w:rsidRPr="008E4B65">
        <w:t xml:space="preserve"> </w:t>
      </w:r>
      <w:r w:rsidRPr="007819D6">
        <w:t>природные</w:t>
      </w:r>
      <w:r w:rsidR="008E4B65">
        <w:t xml:space="preserve"> </w:t>
      </w:r>
      <w:r w:rsidRPr="007819D6">
        <w:t>территории</w:t>
      </w:r>
      <w:r w:rsidR="008E4B65">
        <w:t xml:space="preserve"> </w:t>
      </w:r>
      <w:r w:rsidRPr="007819D6">
        <w:t>и</w:t>
      </w:r>
      <w:r w:rsidR="008E4B65">
        <w:t xml:space="preserve"> </w:t>
      </w:r>
      <w:r w:rsidRPr="007819D6">
        <w:t>природные</w:t>
      </w:r>
      <w:r w:rsidR="008E4B65">
        <w:t xml:space="preserve"> </w:t>
      </w:r>
      <w:r w:rsidRPr="007819D6">
        <w:t>объекты.</w:t>
      </w:r>
    </w:p>
    <w:p w:rsidR="00670D60" w:rsidRPr="007819D6" w:rsidRDefault="00670D60" w:rsidP="008E4B65">
      <w:pPr>
        <w:ind w:left="284" w:firstLine="567"/>
        <w:contextualSpacing/>
        <w:jc w:val="both"/>
      </w:pPr>
      <w:r w:rsidRPr="007819D6">
        <w:t>Рекреационные зоны охраняются законодательными актами, согласно которым любая хозяйственная деятельность в них, кроме направленной непосредственно на обеспечение отдыха, запрещается. Рекреационные зоны прежде всего предназначены для отдыха. Это – уголки живой природы, как естественные, так и искусственно созданные.</w:t>
      </w:r>
    </w:p>
    <w:p w:rsidR="007819D6" w:rsidRPr="007819D6" w:rsidRDefault="008E4B65" w:rsidP="008E4B65">
      <w:pPr>
        <w:pStyle w:val="a8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7819D6" w:rsidRPr="007819D6">
        <w:rPr>
          <w:lang w:eastAsia="en-US"/>
        </w:rPr>
        <w:t xml:space="preserve">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 </w:t>
      </w:r>
    </w:p>
    <w:p w:rsidR="007819D6" w:rsidRPr="007819D6" w:rsidRDefault="007819D6" w:rsidP="008E4B65">
      <w:pPr>
        <w:pStyle w:val="a8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>Одним из видов земель особо охраняемых территорий являются земли рекреационного назначения</w:t>
      </w:r>
    </w:p>
    <w:p w:rsidR="007819D6" w:rsidRPr="007819D6" w:rsidRDefault="007819D6" w:rsidP="008E4B65">
      <w:pPr>
        <w:pStyle w:val="a8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 xml:space="preserve">Земли рекреационного назначения.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учебно-туристические тропы, трассы, детские и спортивные лагеря, другие аналогичные объекты. </w:t>
      </w:r>
    </w:p>
    <w:p w:rsidR="007819D6" w:rsidRPr="007819D6" w:rsidRDefault="007819D6" w:rsidP="008E4B65">
      <w:pPr>
        <w:pStyle w:val="a8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>На землях рекреационного назначения запрещается деятельность, не соответствующая их целевому назначению.</w:t>
      </w:r>
    </w:p>
    <w:p w:rsidR="00670D60" w:rsidRDefault="007819D6" w:rsidP="00B66E92">
      <w:pPr>
        <w:pStyle w:val="a8"/>
        <w:tabs>
          <w:tab w:val="decimal" w:pos="0"/>
        </w:tabs>
        <w:ind w:left="284" w:firstLine="567"/>
        <w:contextualSpacing/>
        <w:jc w:val="both"/>
      </w:pPr>
      <w:r w:rsidRPr="007819D6">
        <w:t>Зоны специального назначения предназначены для</w:t>
      </w:r>
      <w:r w:rsidR="008E4B65">
        <w:t xml:space="preserve"> </w:t>
      </w:r>
      <w:r w:rsidRPr="007819D6">
        <w:t>размещения сооружений и комплексов источников водоснабжения, водоотведения,</w:t>
      </w:r>
      <w:r w:rsidR="008E4B65">
        <w:t xml:space="preserve"> </w:t>
      </w:r>
      <w:r w:rsidRPr="007819D6">
        <w:t>территорий занятые кладбищами, крематориями, скотомогильниками, режимными объектами,</w:t>
      </w:r>
      <w:r w:rsidR="008E4B65">
        <w:t xml:space="preserve"> </w:t>
      </w:r>
      <w:r w:rsidRPr="007819D6">
        <w:t>свалками бытовых и производственных отходов, городскими котельными и инженерно-распределительными установками,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5D3BAD" w:rsidRPr="00B66E92" w:rsidRDefault="005D3BAD" w:rsidP="009A487F">
      <w:pPr>
        <w:pStyle w:val="2612"/>
      </w:pPr>
      <w:bookmarkStart w:id="7" w:name="_Toc9843517"/>
      <w:r w:rsidRPr="00B66E92">
        <w:t>3.1. Состав функциональных зон</w:t>
      </w:r>
      <w:bookmarkEnd w:id="7"/>
    </w:p>
    <w:p w:rsidR="00B63682" w:rsidRDefault="00B63682" w:rsidP="00B66E92">
      <w:pPr>
        <w:ind w:left="284" w:firstLine="567"/>
        <w:contextualSpacing/>
        <w:jc w:val="both"/>
      </w:pPr>
      <w:r w:rsidRPr="000A08B5">
        <w:t>Генеральным планом муниципального образования определены следующие зоны:</w:t>
      </w:r>
    </w:p>
    <w:tbl>
      <w:tblPr>
        <w:tblW w:w="9639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413"/>
        <w:gridCol w:w="4257"/>
        <w:gridCol w:w="2126"/>
        <w:gridCol w:w="1843"/>
      </w:tblGrid>
      <w:tr w:rsidR="00C909B9" w:rsidRPr="005B2A52" w:rsidTr="00C909B9">
        <w:trPr>
          <w:tblHeader/>
        </w:trPr>
        <w:tc>
          <w:tcPr>
            <w:tcW w:w="1413" w:type="dxa"/>
            <w:vMerge w:val="restart"/>
            <w:shd w:val="clear" w:color="auto" w:fill="FFFEFF"/>
            <w:vAlign w:val="center"/>
          </w:tcPr>
          <w:p w:rsidR="00C909B9" w:rsidRPr="005B2A52" w:rsidRDefault="00C909B9" w:rsidP="00C909B9">
            <w:pPr>
              <w:pStyle w:val="aff"/>
              <w:spacing w:before="0" w:after="0"/>
            </w:pPr>
            <w:r w:rsidRPr="005B2A52">
              <w:t>Код объекта</w:t>
            </w:r>
          </w:p>
        </w:tc>
        <w:tc>
          <w:tcPr>
            <w:tcW w:w="4257" w:type="dxa"/>
            <w:vMerge w:val="restart"/>
            <w:shd w:val="clear" w:color="auto" w:fill="FFFEFF"/>
            <w:vAlign w:val="center"/>
          </w:tcPr>
          <w:p w:rsidR="00C909B9" w:rsidRPr="005B2A52" w:rsidRDefault="00C909B9" w:rsidP="00C909B9">
            <w:pPr>
              <w:pStyle w:val="aff"/>
              <w:spacing w:before="0" w:after="0"/>
            </w:pPr>
            <w:r w:rsidRPr="005B2A52">
              <w:t>Значение</w:t>
            </w:r>
          </w:p>
        </w:tc>
        <w:tc>
          <w:tcPr>
            <w:tcW w:w="3969" w:type="dxa"/>
            <w:gridSpan w:val="2"/>
            <w:shd w:val="clear" w:color="auto" w:fill="FFFEFF"/>
            <w:vAlign w:val="center"/>
          </w:tcPr>
          <w:p w:rsidR="00C909B9" w:rsidRPr="005B2A52" w:rsidRDefault="00C909B9" w:rsidP="00C909B9">
            <w:pPr>
              <w:pStyle w:val="aff"/>
              <w:spacing w:before="0" w:after="0"/>
            </w:pPr>
            <w:r w:rsidRPr="005B2A52">
              <w:t>Условные обозначения</w:t>
            </w:r>
          </w:p>
        </w:tc>
      </w:tr>
      <w:tr w:rsidR="00C909B9" w:rsidRPr="005B2A52" w:rsidTr="00C909B9">
        <w:trPr>
          <w:tblHeader/>
        </w:trPr>
        <w:tc>
          <w:tcPr>
            <w:tcW w:w="1413" w:type="dxa"/>
            <w:vMerge/>
            <w:shd w:val="clear" w:color="auto" w:fill="FFFEFF"/>
            <w:vAlign w:val="center"/>
          </w:tcPr>
          <w:p w:rsidR="00C909B9" w:rsidRPr="005B2A52" w:rsidRDefault="00C909B9" w:rsidP="00C909B9">
            <w:pPr>
              <w:pStyle w:val="aff"/>
              <w:spacing w:before="0" w:after="0"/>
            </w:pPr>
          </w:p>
        </w:tc>
        <w:tc>
          <w:tcPr>
            <w:tcW w:w="4257" w:type="dxa"/>
            <w:vMerge/>
            <w:shd w:val="clear" w:color="auto" w:fill="FFFEFF"/>
            <w:vAlign w:val="center"/>
          </w:tcPr>
          <w:p w:rsidR="00C909B9" w:rsidRPr="005B2A52" w:rsidRDefault="00C909B9" w:rsidP="00C909B9">
            <w:pPr>
              <w:pStyle w:val="aff"/>
              <w:spacing w:before="0" w:after="0"/>
            </w:pPr>
          </w:p>
        </w:tc>
        <w:tc>
          <w:tcPr>
            <w:tcW w:w="2126" w:type="dxa"/>
            <w:shd w:val="clear" w:color="auto" w:fill="FFFEFF"/>
          </w:tcPr>
          <w:p w:rsidR="00C909B9" w:rsidRPr="005B2A52" w:rsidRDefault="00C909B9" w:rsidP="00C909B9">
            <w:pPr>
              <w:pStyle w:val="110"/>
              <w:keepNext/>
              <w:keepLines/>
              <w:rPr>
                <w:shd w:val="clear" w:color="auto" w:fill="FFFFFF"/>
              </w:rPr>
            </w:pPr>
            <w:r w:rsidRPr="005B2A52">
              <w:rPr>
                <w:b/>
                <w:shd w:val="clear" w:color="auto" w:fill="FFFFFF"/>
              </w:rPr>
              <w:t>существующий</w:t>
            </w:r>
          </w:p>
        </w:tc>
        <w:tc>
          <w:tcPr>
            <w:tcW w:w="1843" w:type="dxa"/>
            <w:shd w:val="clear" w:color="auto" w:fill="FFFEFF"/>
          </w:tcPr>
          <w:p w:rsidR="00C909B9" w:rsidRPr="005B2A52" w:rsidRDefault="00C909B9" w:rsidP="00C909B9">
            <w:pPr>
              <w:pStyle w:val="110"/>
              <w:keepNext/>
              <w:keepLines/>
              <w:rPr>
                <w:shd w:val="clear" w:color="auto" w:fill="FFFFFF"/>
              </w:rPr>
            </w:pPr>
            <w:r w:rsidRPr="005B2A52">
              <w:rPr>
                <w:b/>
                <w:shd w:val="clear" w:color="auto" w:fill="FFFFFF"/>
              </w:rPr>
              <w:t>планируемый</w:t>
            </w:r>
          </w:p>
        </w:tc>
      </w:tr>
      <w:tr w:rsidR="00C909B9" w:rsidRPr="005B2A52" w:rsidTr="00C909B9">
        <w:tc>
          <w:tcPr>
            <w:tcW w:w="9639" w:type="dxa"/>
            <w:gridSpan w:val="4"/>
            <w:shd w:val="clear" w:color="auto" w:fill="FFFEFF"/>
            <w:vAlign w:val="center"/>
          </w:tcPr>
          <w:p w:rsidR="00C909B9" w:rsidRPr="005B2A52" w:rsidRDefault="00C909B9" w:rsidP="00C909B9">
            <w:pPr>
              <w:pStyle w:val="110"/>
              <w:rPr>
                <w:b/>
                <w:shd w:val="clear" w:color="auto" w:fill="FFFFFF"/>
              </w:rPr>
            </w:pPr>
            <w:r w:rsidRPr="00F47FA1">
              <w:rPr>
                <w:b/>
              </w:rPr>
              <w:t>Функциональные зоны</w:t>
            </w:r>
          </w:p>
        </w:tc>
      </w:tr>
      <w:tr w:rsidR="00C909B9" w:rsidRPr="005B2A52" w:rsidTr="00C909B9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0"/>
              <w:rPr>
                <w:lang w:val="en-US"/>
              </w:rPr>
            </w:pPr>
            <w:r w:rsidRPr="000C5628">
              <w:t>70101010</w:t>
            </w:r>
            <w:r w:rsidRPr="000C5628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2"/>
            </w:pPr>
            <w:r w:rsidRPr="000C5628">
              <w:t>Жилые зоны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C909B9" w:rsidRPr="000C5628" w:rsidRDefault="00C909B9" w:rsidP="00143C4D">
            <w:pPr>
              <w:pStyle w:val="110"/>
            </w:pPr>
            <w:r w:rsidRPr="000C5628">
              <w:rPr>
                <w:noProof/>
              </w:rPr>
              <w:drawing>
                <wp:inline distT="0" distB="0" distL="0" distR="0">
                  <wp:extent cx="741680" cy="379730"/>
                  <wp:effectExtent l="0" t="0" r="1270" b="1270"/>
                  <wp:docPr id="1524" name="Рисунок 3620" descr="6090101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0" descr="6090101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C909B9" w:rsidRPr="000C5628" w:rsidRDefault="00143C4D" w:rsidP="00143C4D">
            <w:pPr>
              <w:pStyle w:val="110"/>
            </w:pPr>
            <w:r>
              <w:rPr>
                <w:noProof/>
              </w:rPr>
              <w:drawing>
                <wp:inline distT="0" distB="0" distL="0" distR="0">
                  <wp:extent cx="800100" cy="410861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86" cy="412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9B9" w:rsidRPr="005B2A52" w:rsidTr="00C909B9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0"/>
              <w:rPr>
                <w:lang w:val="en-US"/>
              </w:rPr>
            </w:pPr>
            <w:r w:rsidRPr="000C5628">
              <w:lastRenderedPageBreak/>
              <w:t>70101030</w:t>
            </w:r>
            <w:r w:rsidRPr="000C5628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2"/>
            </w:pPr>
            <w:r w:rsidRPr="000C5628">
              <w:t>Общественно-деловые зоны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C909B9" w:rsidRPr="000C5628" w:rsidRDefault="00C909B9" w:rsidP="007D691D">
            <w:pPr>
              <w:pStyle w:val="110"/>
            </w:pPr>
            <w:r w:rsidRPr="000C5628">
              <w:rPr>
                <w:noProof/>
              </w:rPr>
              <w:drawing>
                <wp:inline distT="0" distB="0" distL="0" distR="0">
                  <wp:extent cx="741680" cy="370840"/>
                  <wp:effectExtent l="0" t="0" r="1270" b="0"/>
                  <wp:docPr id="152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C909B9" w:rsidRPr="000C5628" w:rsidRDefault="007D691D" w:rsidP="007D691D">
            <w:pPr>
              <w:pStyle w:val="110"/>
            </w:pPr>
            <w:r>
              <w:rPr>
                <w:noProof/>
              </w:rPr>
              <w:drawing>
                <wp:inline distT="0" distB="0" distL="0" distR="0">
                  <wp:extent cx="779045" cy="400050"/>
                  <wp:effectExtent l="19050" t="0" r="20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531" cy="403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9B9" w:rsidRPr="005B2A52" w:rsidTr="007D691D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0"/>
              <w:rPr>
                <w:lang w:val="en-US"/>
              </w:rPr>
            </w:pPr>
            <w:r w:rsidRPr="000C5628">
              <w:t>70101040</w:t>
            </w:r>
            <w:r w:rsidRPr="000C5628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2"/>
            </w:pPr>
            <w:r w:rsidRPr="000C5628">
              <w:t>Производственные зоны, зоны инженерной и транспортной инфраструктур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C909B9" w:rsidRPr="000C5628" w:rsidRDefault="00C909B9" w:rsidP="007D691D">
            <w:pPr>
              <w:pStyle w:val="110"/>
            </w:pPr>
            <w:r w:rsidRPr="000C5628">
              <w:rPr>
                <w:noProof/>
              </w:rPr>
              <w:drawing>
                <wp:inline distT="0" distB="0" distL="0" distR="0">
                  <wp:extent cx="741680" cy="379730"/>
                  <wp:effectExtent l="0" t="0" r="1270" b="1270"/>
                  <wp:docPr id="1526" name="Рисунок 3598" descr="609010104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98" descr="609010104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C909B9" w:rsidRPr="000C5628" w:rsidRDefault="007D691D" w:rsidP="00C909B9">
            <w:pPr>
              <w:pStyle w:val="11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15140" cy="418585"/>
                  <wp:effectExtent l="19050" t="0" r="40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971" cy="420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9B9" w:rsidRPr="005B2A52" w:rsidTr="00C909B9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0"/>
              <w:rPr>
                <w:lang w:val="en-US"/>
              </w:rPr>
            </w:pPr>
            <w:r w:rsidRPr="000C5628">
              <w:t>70101050</w:t>
            </w:r>
            <w:r w:rsidRPr="000C5628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2"/>
            </w:pPr>
            <w:r w:rsidRPr="000C5628">
              <w:t>Зоны сельскохозяйственного использования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C909B9" w:rsidRPr="000C5628" w:rsidRDefault="00C909B9" w:rsidP="007D691D">
            <w:pPr>
              <w:pStyle w:val="110"/>
            </w:pPr>
            <w:r w:rsidRPr="000C5628">
              <w:rPr>
                <w:noProof/>
              </w:rPr>
              <w:drawing>
                <wp:inline distT="0" distB="0" distL="0" distR="0">
                  <wp:extent cx="741680" cy="379730"/>
                  <wp:effectExtent l="0" t="0" r="1270" b="1270"/>
                  <wp:docPr id="1527" name="Рисунок 895" descr="60901010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5" descr="609010105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0"/>
              <w:rPr>
                <w:lang w:val="en-US"/>
              </w:rPr>
            </w:pPr>
          </w:p>
          <w:p w:rsidR="00C909B9" w:rsidRPr="000C5628" w:rsidRDefault="00C909B9" w:rsidP="00C909B9">
            <w:pPr>
              <w:pStyle w:val="110"/>
              <w:rPr>
                <w:lang w:val="en-US"/>
              </w:rPr>
            </w:pPr>
          </w:p>
        </w:tc>
      </w:tr>
      <w:tr w:rsidR="00C909B9" w:rsidRPr="005B2A52" w:rsidTr="007D691D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0"/>
              <w:rPr>
                <w:lang w:val="en-US"/>
              </w:rPr>
            </w:pPr>
            <w:r w:rsidRPr="000C5628">
              <w:t>70101060</w:t>
            </w:r>
            <w:r w:rsidRPr="000C5628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2"/>
            </w:pPr>
            <w:r w:rsidRPr="000C5628">
              <w:t>Зоны рекреационного назначения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C909B9" w:rsidRPr="000C5628" w:rsidRDefault="00C909B9" w:rsidP="007D691D">
            <w:pPr>
              <w:pStyle w:val="110"/>
            </w:pPr>
            <w:r w:rsidRPr="000C5628">
              <w:rPr>
                <w:noProof/>
              </w:rPr>
              <w:drawing>
                <wp:inline distT="0" distB="0" distL="0" distR="0">
                  <wp:extent cx="741680" cy="379730"/>
                  <wp:effectExtent l="0" t="0" r="1270" b="1270"/>
                  <wp:docPr id="1528" name="Рисунок 883" descr="609010106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3" descr="609010106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C909B9" w:rsidRPr="007D691D" w:rsidRDefault="007D691D" w:rsidP="007D691D">
            <w:pPr>
              <w:pStyle w:val="110"/>
            </w:pPr>
            <w:r>
              <w:rPr>
                <w:noProof/>
              </w:rPr>
              <w:drawing>
                <wp:inline distT="0" distB="0" distL="0" distR="0">
                  <wp:extent cx="764851" cy="38925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488" cy="39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9B9" w:rsidRPr="005B2A52" w:rsidTr="00C909B9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0"/>
            </w:pPr>
            <w:r w:rsidRPr="000C5628">
              <w:t>7010106</w:t>
            </w:r>
            <w:r w:rsidRPr="000C5628">
              <w:rPr>
                <w:lang w:val="en-US"/>
              </w:rPr>
              <w:t>0</w:t>
            </w:r>
            <w:r w:rsidRPr="000C5628">
              <w:t>5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2"/>
            </w:pPr>
            <w:r w:rsidRPr="000C5628">
              <w:t>Зона лесов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0"/>
              <w:rPr>
                <w:noProof/>
              </w:rPr>
            </w:pPr>
            <w:r w:rsidRPr="000C5628">
              <w:rPr>
                <w:noProof/>
              </w:rPr>
              <w:drawing>
                <wp:inline distT="0" distB="0" distL="0" distR="0">
                  <wp:extent cx="741680" cy="379730"/>
                  <wp:effectExtent l="0" t="0" r="1270" b="1270"/>
                  <wp:docPr id="1529" name="Рисунок 28" descr="609010106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609010106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0"/>
              <w:rPr>
                <w:lang w:val="en-US"/>
              </w:rPr>
            </w:pPr>
          </w:p>
        </w:tc>
      </w:tr>
      <w:tr w:rsidR="00C909B9" w:rsidRPr="005B2A52" w:rsidTr="00C909B9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0"/>
              <w:rPr>
                <w:lang w:val="en-US"/>
              </w:rPr>
            </w:pPr>
            <w:r w:rsidRPr="000C5628">
              <w:t>70101070</w:t>
            </w:r>
            <w:r w:rsidRPr="000C5628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2"/>
            </w:pPr>
            <w:r w:rsidRPr="000C5628">
              <w:t>Зоны специального назначения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C909B9" w:rsidRPr="000C5628" w:rsidRDefault="00C909B9" w:rsidP="007D691D">
            <w:pPr>
              <w:pStyle w:val="110"/>
            </w:pPr>
            <w:r w:rsidRPr="000C5628">
              <w:rPr>
                <w:noProof/>
              </w:rPr>
              <w:drawing>
                <wp:inline distT="0" distB="0" distL="0" distR="0">
                  <wp:extent cx="733425" cy="379730"/>
                  <wp:effectExtent l="0" t="0" r="9525" b="1270"/>
                  <wp:docPr id="1530" name="Рисунок 869" descr="609010107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9" descr="609010107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0"/>
              <w:rPr>
                <w:lang w:val="en-US"/>
              </w:rPr>
            </w:pPr>
          </w:p>
          <w:p w:rsidR="00C909B9" w:rsidRPr="000C5628" w:rsidRDefault="00C909B9" w:rsidP="00C909B9">
            <w:pPr>
              <w:pStyle w:val="110"/>
              <w:rPr>
                <w:lang w:val="en-US"/>
              </w:rPr>
            </w:pPr>
          </w:p>
        </w:tc>
      </w:tr>
      <w:tr w:rsidR="00C909B9" w:rsidRPr="005B2A52" w:rsidTr="00C909B9">
        <w:trPr>
          <w:trHeight w:val="680"/>
        </w:trPr>
        <w:tc>
          <w:tcPr>
            <w:tcW w:w="9639" w:type="dxa"/>
            <w:gridSpan w:val="4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0"/>
              <w:rPr>
                <w:lang w:val="en-US"/>
              </w:rPr>
            </w:pPr>
            <w:r w:rsidRPr="000C5628">
              <w:rPr>
                <w:b/>
              </w:rPr>
              <w:t>Поверхностные водные объекты</w:t>
            </w:r>
          </w:p>
        </w:tc>
      </w:tr>
      <w:tr w:rsidR="00C909B9" w:rsidRPr="005B2A52" w:rsidTr="00C909B9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0"/>
              <w:rPr>
                <w:lang w:val="en-US"/>
              </w:rPr>
            </w:pPr>
            <w:r w:rsidRPr="000C5628">
              <w:t>70602020</w:t>
            </w:r>
            <w:r w:rsidRPr="000C5628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2"/>
              <w:rPr>
                <w:szCs w:val="22"/>
              </w:rPr>
            </w:pPr>
            <w:r w:rsidRPr="000C5628">
              <w:rPr>
                <w:szCs w:val="22"/>
              </w:rPr>
              <w:t>Водоток (река, ручей, канал)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0C5628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828040" cy="94615"/>
                  <wp:effectExtent l="0" t="0" r="0" b="635"/>
                  <wp:docPr id="1531" name="Рисунок 381" descr="0_1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" descr="0_1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9B9" w:rsidRPr="000C5628" w:rsidRDefault="00C909B9" w:rsidP="00C909B9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0C5628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741680" cy="379730"/>
                  <wp:effectExtent l="0" t="0" r="1270" b="1270"/>
                  <wp:docPr id="1532" name="Рисунок 380" descr="60905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0" descr="60905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9B9" w:rsidRPr="000C5628" w:rsidRDefault="00C909B9" w:rsidP="00C909B9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0"/>
            </w:pPr>
          </w:p>
        </w:tc>
      </w:tr>
      <w:tr w:rsidR="00C909B9" w:rsidRPr="005B2A52" w:rsidTr="00C909B9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0"/>
              <w:rPr>
                <w:lang w:val="en-US"/>
              </w:rPr>
            </w:pPr>
            <w:r w:rsidRPr="000C5628">
              <w:t>706020</w:t>
            </w:r>
            <w:r w:rsidRPr="000C5628">
              <w:rPr>
                <w:lang w:val="en-US"/>
              </w:rPr>
              <w:t>3</w:t>
            </w:r>
            <w:r w:rsidRPr="000C5628">
              <w:t>0</w:t>
            </w:r>
            <w:r w:rsidRPr="000C5628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2"/>
              <w:rPr>
                <w:szCs w:val="22"/>
              </w:rPr>
            </w:pPr>
            <w:r w:rsidRPr="000C5628">
              <w:rPr>
                <w:szCs w:val="22"/>
              </w:rPr>
              <w:t>Водоем (озеро, пруд, обводненный карьер, водохранилище)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jc w:val="center"/>
              <w:rPr>
                <w:sz w:val="22"/>
                <w:szCs w:val="22"/>
              </w:rPr>
            </w:pPr>
            <w:r w:rsidRPr="000C5628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741680" cy="379730"/>
                  <wp:effectExtent l="0" t="0" r="1270" b="1270"/>
                  <wp:docPr id="1533" name="Рисунок 11" descr="60905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60905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C909B9" w:rsidRPr="000C5628" w:rsidRDefault="00C909B9" w:rsidP="00C909B9">
            <w:pPr>
              <w:pStyle w:val="110"/>
              <w:rPr>
                <w:lang w:val="en-US"/>
              </w:rPr>
            </w:pPr>
          </w:p>
        </w:tc>
      </w:tr>
    </w:tbl>
    <w:p w:rsidR="00C909B9" w:rsidRPr="000A08B5" w:rsidRDefault="00C909B9" w:rsidP="00B66E92">
      <w:pPr>
        <w:ind w:left="284" w:firstLine="567"/>
        <w:contextualSpacing/>
        <w:jc w:val="both"/>
      </w:pPr>
    </w:p>
    <w:p w:rsidR="005D3BAD" w:rsidRPr="00B66E92" w:rsidRDefault="005D3BAD" w:rsidP="009A487F">
      <w:pPr>
        <w:pStyle w:val="2612"/>
      </w:pPr>
      <w:bookmarkStart w:id="8" w:name="_Toc9843518"/>
      <w:r w:rsidRPr="00B66E92">
        <w:t>3.2. Параметры функциональных зон</w:t>
      </w:r>
      <w:bookmarkEnd w:id="8"/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Основными параметрами функциональных зон, на территории </w:t>
      </w:r>
      <w:r w:rsidRPr="009B0749">
        <w:rPr>
          <w:bCs/>
          <w:color w:val="auto"/>
        </w:rPr>
        <w:t>МО</w:t>
      </w:r>
      <w:r w:rsidRPr="009B0749">
        <w:rPr>
          <w:color w:val="auto"/>
        </w:rPr>
        <w:t xml:space="preserve">, приняты показатели, с учетом, установленных в пункте 9.8 Методических рекомендаций по разработке проектов генеральных планов поселений и городских округов, утвержденных приказом Минрегиона РФ от 26.05.2011 N 244.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Учет установленных в Генеральном плане границ зон планируемого размещения объектов капитального строительства и границ функциональных зон осуществляется в соответствии с законодательством применительно к составу документации по планировке территории в различных случаях, при проведении публичных слушаний, в иных случаях.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bCs/>
          <w:color w:val="auto"/>
        </w:rPr>
        <w:t>Границы функциональных зон установлены на карте Генерального плана – "Карта функциональных зон" (</w:t>
      </w:r>
      <w:r w:rsidR="009B0749">
        <w:rPr>
          <w:bCs/>
          <w:color w:val="auto"/>
        </w:rPr>
        <w:t>Часть</w:t>
      </w:r>
      <w:r w:rsidRPr="009B0749">
        <w:rPr>
          <w:bCs/>
          <w:color w:val="auto"/>
        </w:rPr>
        <w:t xml:space="preserve"> 1).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В соответствии с законодательством Российской Федерации правовой статус установленных в Генеральном плане границ функциональных зон определяется следующими положениями: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1) установление границ функциональных зон не создает правовых последствий для правообладателей земельных участков и иных объектов недвижимости;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2) в отношении границ функциональных зон не применяется требование первого абзаца пункта 2 статьи 85 Земельного кодекса Российской Федерации (требование, согласно которому каждый земельный участок должен принадлежать только одной зоне). Пересечение границами функциональных зон границ земельных участков не является требованием о приведении границ функциональных зон в соответствие с границами земельных участков;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3) факт наличия расхождений между границами функциональных зон и границами территориальных зон, установленных правилами землепользования и застройки, не является требованием о приведении в соответствие указанных границ друг другу.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Границы, характеристики и параметры функциональных зон подлежат учету при: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lastRenderedPageBreak/>
        <w:t xml:space="preserve">1) определении градостроительных регламентов, подготавливаемых как предложения о внесении изменений в правила землепользования и застройки – изменений, </w:t>
      </w:r>
      <w:r w:rsidRPr="009B0749">
        <w:rPr>
          <w:bCs/>
          <w:color w:val="auto"/>
        </w:rPr>
        <w:t>целесообразность которых следует из Генерального плана</w:t>
      </w:r>
      <w:r w:rsidRPr="009B0749">
        <w:rPr>
          <w:color w:val="auto"/>
        </w:rPr>
        <w:t xml:space="preserve">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2) подготовке местных нормативов градостроительного проектирования на основании и с учетом расчетных показателей Генерального плана;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3) подготовке Муниципальных программ социально-экономического развития, в том числе в отношении развития муниципальной инфраструктуры, подготовке иных актов и документов, регулирующих развитие МО;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4) подготовке документации по планировке территории. </w:t>
      </w: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rPr>
          <w:bCs/>
          <w:iCs/>
        </w:rPr>
        <w:t>Особенности учета границ</w:t>
      </w:r>
      <w:r w:rsidRPr="009B0749">
        <w:rPr>
          <w:bCs/>
          <w:i/>
          <w:iCs/>
        </w:rPr>
        <w:t xml:space="preserve"> </w:t>
      </w:r>
      <w:r w:rsidRPr="009B0749">
        <w:t>функциональных зон при подготовке по инициативе Администрации МО предложений о внесении изменений в Правила землепользования и застройки: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1. Решение о необходимости учета границ функциональных зон путем приведения в соответствии с ними границ территориальных зон, установленных Правилами землепользования и застройки, принимает Комиссия по землепользованию и застройке.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2. При наличии соответствующего решения Комиссии по землепользованию и застройке действия по учету границ функциональных зон осуществляются путем подготовки предложений в форме проекта внесения изменений в Правила землепользования и застройки.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3. Учет границ функциональных зон может осуществляться путем: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– изменений границ территориальных зон, определенных в картах Правил землепользования и застройки;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– изменений границ территориальных зон при одновременном изменении (дополнении) состава градостростроительных регламентов и их значений.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bCs/>
          <w:iCs/>
          <w:color w:val="auto"/>
        </w:rPr>
        <w:t>Особенности учета границ</w:t>
      </w:r>
      <w:r w:rsidRPr="009B0749">
        <w:rPr>
          <w:bCs/>
          <w:i/>
          <w:iCs/>
          <w:color w:val="auto"/>
        </w:rPr>
        <w:t xml:space="preserve"> </w:t>
      </w:r>
      <w:r w:rsidRPr="009B0749">
        <w:rPr>
          <w:color w:val="auto"/>
        </w:rPr>
        <w:t xml:space="preserve">функциональных зон при подготовке по инициативе Администрации МО документации по планировке территории.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1. Факт наличия несоответствия между функциональным зонированием Генерального плана и ранее утвержденной документацией по планировке территории не является требованием о приведении указанной документации в соответствие с функциональным зонированием, в том числе в отношении границ функциональных зон.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2. Ранее утвержденная документация по планировке территории действует в части, не противоречащей Правилам землепользования и застройки. Вновь подготавливаемая и утверждаемая документация по планировке территории не может противоречить Правилам землепользования и застройки.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3. Решения о приведении ранее утвержденной документации по планировке территории принимаются Администрацией МО. </w:t>
      </w:r>
    </w:p>
    <w:p w:rsidR="00333BD5" w:rsidRDefault="005D3BAD" w:rsidP="00B66E92">
      <w:pPr>
        <w:ind w:left="284" w:firstLine="567"/>
        <w:contextualSpacing/>
        <w:jc w:val="both"/>
      </w:pPr>
      <w:r w:rsidRPr="009B0749">
        <w:t>4. Учет функционального зонирования (в том числе учет границ функциональных зон) в ранее утвержденной документации по планировке территории может производиться путем первоначального изменения Правил землепользования и застройки с последующим внесением изменений в документацию по планировке территории.</w:t>
      </w:r>
      <w:r w:rsidR="00333BD5">
        <w:br w:type="page"/>
      </w:r>
    </w:p>
    <w:p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r w:rsidRPr="00333BD5">
        <w:rPr>
          <w:caps/>
          <w:lang w:val="ru-RU"/>
        </w:rPr>
        <w:lastRenderedPageBreak/>
        <w:t xml:space="preserve"> </w:t>
      </w:r>
      <w:bookmarkStart w:id="9" w:name="_Toc9843519"/>
      <w:r w:rsidRPr="00333BD5">
        <w:rPr>
          <w:caps/>
          <w:lang w:val="ru-RU"/>
        </w:rPr>
        <w:t xml:space="preserve">Сведения о </w:t>
      </w:r>
      <w:bookmarkEnd w:id="4"/>
      <w:r w:rsidRPr="00333BD5">
        <w:rPr>
          <w:caps/>
          <w:lang w:val="ru-RU"/>
        </w:rPr>
        <w:t>планируемых для размещения в функциональных зонах объектах федерального значения, объектов регионального значения</w:t>
      </w:r>
      <w:bookmarkEnd w:id="9"/>
    </w:p>
    <w:p w:rsidR="005D3BAD" w:rsidRPr="009B0749" w:rsidRDefault="005D3BAD" w:rsidP="00B66E92">
      <w:pPr>
        <w:ind w:left="284"/>
        <w:contextualSpacing/>
      </w:pP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t>Генеральный план выполнен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субъектов Российской Федерации, документах территориального планирования муниципальных образований.</w:t>
      </w: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t>Учету подлежали положения о территориальном планировании, содержащиеся в документах территориального планирования Российской Федерации, документах территориального планирования субъектов Российской Федерации, документах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проекта Генерального плана.</w:t>
      </w: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t>Перечень документов территориального планирования Российской Федерации, документов территориального планирования субъектов Российской Федерации, документов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Генерального плана, и которые были учтены при подготовке Генерального плана приведен в таблице 4.1.</w:t>
      </w:r>
    </w:p>
    <w:p w:rsidR="00B66E92" w:rsidRPr="00B66E92" w:rsidRDefault="005D3BAD" w:rsidP="00B66E92">
      <w:pPr>
        <w:ind w:left="284" w:firstLine="567"/>
        <w:contextualSpacing/>
        <w:jc w:val="right"/>
        <w:rPr>
          <w:b/>
        </w:rPr>
      </w:pPr>
      <w:r w:rsidRPr="00B66E92">
        <w:rPr>
          <w:b/>
        </w:rPr>
        <w:t>Таблица 4.1.</w:t>
      </w:r>
    </w:p>
    <w:p w:rsidR="005D3BAD" w:rsidRPr="009B0749" w:rsidRDefault="005D3BAD" w:rsidP="00B66E92">
      <w:pPr>
        <w:ind w:left="284" w:firstLine="567"/>
        <w:contextualSpacing/>
        <w:jc w:val="center"/>
      </w:pPr>
      <w:r w:rsidRPr="009B0749">
        <w:t>Перечень документов территориального планирования,</w:t>
      </w:r>
    </w:p>
    <w:p w:rsidR="005D3BAD" w:rsidRPr="009B0749" w:rsidRDefault="005D3BAD" w:rsidP="00B66E92">
      <w:pPr>
        <w:ind w:left="284" w:firstLine="567"/>
        <w:contextualSpacing/>
        <w:jc w:val="center"/>
      </w:pPr>
      <w:r w:rsidRPr="009B0749">
        <w:t>подлежащих учету при подготовке Генерального плана</w:t>
      </w:r>
    </w:p>
    <w:tbl>
      <w:tblPr>
        <w:tblStyle w:val="af4"/>
        <w:tblW w:w="9747" w:type="dxa"/>
        <w:tblInd w:w="392" w:type="dxa"/>
        <w:tblLayout w:type="fixed"/>
        <w:tblLook w:val="0000"/>
      </w:tblPr>
      <w:tblGrid>
        <w:gridCol w:w="850"/>
        <w:gridCol w:w="3511"/>
        <w:gridCol w:w="3118"/>
        <w:gridCol w:w="2268"/>
      </w:tblGrid>
      <w:tr w:rsidR="005D3BAD" w:rsidRPr="005D3BAD" w:rsidTr="00B66E92">
        <w:trPr>
          <w:trHeight w:val="612"/>
          <w:tblHeader/>
        </w:trPr>
        <w:tc>
          <w:tcPr>
            <w:tcW w:w="850" w:type="dxa"/>
          </w:tcPr>
          <w:p w:rsidR="005D3BAD" w:rsidRPr="00B66E92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B66E92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3511" w:type="dxa"/>
          </w:tcPr>
          <w:p w:rsidR="005D3BAD" w:rsidRPr="00B66E92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B66E92">
              <w:rPr>
                <w:b/>
                <w:bCs/>
                <w:color w:val="auto"/>
              </w:rPr>
              <w:t>Наименование документов территориального планирования</w:t>
            </w:r>
          </w:p>
        </w:tc>
        <w:tc>
          <w:tcPr>
            <w:tcW w:w="3118" w:type="dxa"/>
          </w:tcPr>
          <w:p w:rsidR="005D3BAD" w:rsidRPr="00B66E92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B66E92">
              <w:rPr>
                <w:b/>
                <w:bCs/>
                <w:color w:val="auto"/>
              </w:rPr>
              <w:t>Реквизиты утверждения</w:t>
            </w:r>
          </w:p>
        </w:tc>
        <w:tc>
          <w:tcPr>
            <w:tcW w:w="2268" w:type="dxa"/>
          </w:tcPr>
          <w:p w:rsidR="005D3BAD" w:rsidRPr="00B66E92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B66E92">
              <w:rPr>
                <w:b/>
                <w:bCs/>
                <w:color w:val="auto"/>
              </w:rPr>
              <w:t>Источник информации</w:t>
            </w:r>
          </w:p>
        </w:tc>
      </w:tr>
      <w:tr w:rsidR="005D3BAD" w:rsidRPr="005D3BAD" w:rsidTr="00746EF4">
        <w:trPr>
          <w:trHeight w:val="311"/>
        </w:trPr>
        <w:tc>
          <w:tcPr>
            <w:tcW w:w="850" w:type="dxa"/>
            <w:vAlign w:val="center"/>
          </w:tcPr>
          <w:p w:rsidR="005D3BAD" w:rsidRPr="00602ACC" w:rsidRDefault="005D3BAD" w:rsidP="009A487F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 w:rsidRPr="00602ACC">
              <w:rPr>
                <w:bCs/>
                <w:color w:val="auto"/>
              </w:rPr>
              <w:t>1.</w:t>
            </w:r>
          </w:p>
        </w:tc>
        <w:tc>
          <w:tcPr>
            <w:tcW w:w="8897" w:type="dxa"/>
            <w:gridSpan w:val="3"/>
          </w:tcPr>
          <w:p w:rsidR="005D3BAD" w:rsidRPr="00602ACC" w:rsidRDefault="005D3BAD" w:rsidP="009A487F">
            <w:pPr>
              <w:pStyle w:val="Default"/>
              <w:contextualSpacing/>
              <w:rPr>
                <w:bCs/>
                <w:color w:val="auto"/>
              </w:rPr>
            </w:pPr>
            <w:r w:rsidRPr="00602ACC">
              <w:rPr>
                <w:bCs/>
                <w:color w:val="auto"/>
              </w:rPr>
              <w:t>Документы территориального планирования Российской Федерации</w:t>
            </w:r>
          </w:p>
        </w:tc>
      </w:tr>
      <w:tr w:rsidR="005D3BAD" w:rsidRPr="005D3BAD" w:rsidTr="00746EF4">
        <w:trPr>
          <w:trHeight w:val="1093"/>
        </w:trPr>
        <w:tc>
          <w:tcPr>
            <w:tcW w:w="850" w:type="dxa"/>
            <w:vAlign w:val="center"/>
          </w:tcPr>
          <w:p w:rsidR="005D3BAD" w:rsidRPr="00602ACC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02ACC">
              <w:rPr>
                <w:bCs/>
                <w:color w:val="auto"/>
              </w:rPr>
              <w:t>1.1.</w:t>
            </w:r>
          </w:p>
        </w:tc>
        <w:tc>
          <w:tcPr>
            <w:tcW w:w="3511" w:type="dxa"/>
          </w:tcPr>
          <w:p w:rsidR="005D3BAD" w:rsidRPr="00602ACC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02ACC">
              <w:rPr>
                <w:color w:val="auto"/>
              </w:rPr>
              <w:t>Схема территориального планирования Российской Федерации в области трубопроводного транспорта</w:t>
            </w:r>
          </w:p>
        </w:tc>
        <w:tc>
          <w:tcPr>
            <w:tcW w:w="3118" w:type="dxa"/>
          </w:tcPr>
          <w:p w:rsidR="005D3BAD" w:rsidRPr="00602ACC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02ACC">
              <w:rPr>
                <w:color w:val="auto"/>
              </w:rPr>
              <w:t>Распоряжение Правительства Российской Федерации от 24.12.2015 №2659-р</w:t>
            </w:r>
          </w:p>
        </w:tc>
        <w:tc>
          <w:tcPr>
            <w:tcW w:w="2268" w:type="dxa"/>
          </w:tcPr>
          <w:p w:rsidR="005D3BAD" w:rsidRPr="00602ACC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02ACC">
              <w:rPr>
                <w:color w:val="auto"/>
              </w:rPr>
              <w:t>ФГИС ТП http://fgis.economy.gov.ru/fgis/</w:t>
            </w:r>
          </w:p>
        </w:tc>
      </w:tr>
      <w:tr w:rsidR="005D3BAD" w:rsidRPr="005D3BAD" w:rsidTr="00746EF4">
        <w:trPr>
          <w:trHeight w:val="300"/>
        </w:trPr>
        <w:tc>
          <w:tcPr>
            <w:tcW w:w="850" w:type="dxa"/>
            <w:vAlign w:val="center"/>
          </w:tcPr>
          <w:p w:rsidR="005D3BAD" w:rsidRPr="00602ACC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02ACC">
              <w:rPr>
                <w:bCs/>
                <w:color w:val="auto"/>
              </w:rPr>
              <w:t>1.2.</w:t>
            </w:r>
          </w:p>
        </w:tc>
        <w:tc>
          <w:tcPr>
            <w:tcW w:w="3511" w:type="dxa"/>
          </w:tcPr>
          <w:p w:rsidR="005D3BAD" w:rsidRPr="00602ACC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02ACC">
              <w:rPr>
                <w:color w:val="auto"/>
              </w:rPr>
              <w:t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</w:t>
            </w:r>
          </w:p>
        </w:tc>
        <w:tc>
          <w:tcPr>
            <w:tcW w:w="3118" w:type="dxa"/>
          </w:tcPr>
          <w:p w:rsidR="005D3BAD" w:rsidRPr="00602ACC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02ACC">
              <w:rPr>
                <w:color w:val="auto"/>
              </w:rPr>
              <w:t>Распоряжение Правительства Российской Федерации от 14.10.2015 №2054-р</w:t>
            </w:r>
          </w:p>
        </w:tc>
        <w:tc>
          <w:tcPr>
            <w:tcW w:w="2268" w:type="dxa"/>
          </w:tcPr>
          <w:p w:rsidR="005D3BAD" w:rsidRPr="00602ACC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02ACC">
              <w:rPr>
                <w:color w:val="auto"/>
              </w:rPr>
              <w:t>ФГИС ТП http://fgis.economy.gov.ru/fgis/</w:t>
            </w:r>
          </w:p>
        </w:tc>
      </w:tr>
      <w:tr w:rsidR="005D3BAD" w:rsidRPr="005D3BAD" w:rsidTr="00746EF4">
        <w:trPr>
          <w:trHeight w:val="932"/>
        </w:trPr>
        <w:tc>
          <w:tcPr>
            <w:tcW w:w="850" w:type="dxa"/>
            <w:vAlign w:val="center"/>
          </w:tcPr>
          <w:p w:rsidR="005D3BAD" w:rsidRPr="00602ACC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02ACC">
              <w:rPr>
                <w:bCs/>
                <w:color w:val="auto"/>
              </w:rPr>
              <w:t>1.3</w:t>
            </w:r>
          </w:p>
        </w:tc>
        <w:tc>
          <w:tcPr>
            <w:tcW w:w="3511" w:type="dxa"/>
          </w:tcPr>
          <w:p w:rsidR="005D3BAD" w:rsidRPr="00602ACC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02ACC">
              <w:rPr>
                <w:color w:val="auto"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  <w:tc>
          <w:tcPr>
            <w:tcW w:w="3118" w:type="dxa"/>
          </w:tcPr>
          <w:p w:rsidR="005D3BAD" w:rsidRPr="00602ACC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02ACC">
              <w:rPr>
                <w:color w:val="auto"/>
              </w:rPr>
              <w:t xml:space="preserve">Распоряжение Правительства Российской Федерации от 28.12.2012 №2607-р </w:t>
            </w:r>
          </w:p>
        </w:tc>
        <w:tc>
          <w:tcPr>
            <w:tcW w:w="2268" w:type="dxa"/>
          </w:tcPr>
          <w:p w:rsidR="005D3BAD" w:rsidRPr="00602ACC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02ACC">
              <w:rPr>
                <w:color w:val="auto"/>
              </w:rPr>
              <w:t>ФГИС ТП http://fgis.economy.gov.ru/fgis/</w:t>
            </w:r>
          </w:p>
        </w:tc>
      </w:tr>
      <w:tr w:rsidR="005D3BAD" w:rsidRPr="005D3BAD" w:rsidTr="00746EF4">
        <w:trPr>
          <w:trHeight w:val="1093"/>
        </w:trPr>
        <w:tc>
          <w:tcPr>
            <w:tcW w:w="850" w:type="dxa"/>
            <w:vAlign w:val="center"/>
          </w:tcPr>
          <w:p w:rsidR="005D3BAD" w:rsidRPr="00602ACC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02ACC">
              <w:rPr>
                <w:bCs/>
                <w:color w:val="auto"/>
              </w:rPr>
              <w:t>1.4.</w:t>
            </w:r>
          </w:p>
        </w:tc>
        <w:tc>
          <w:tcPr>
            <w:tcW w:w="3511" w:type="dxa"/>
          </w:tcPr>
          <w:p w:rsidR="005D3BAD" w:rsidRPr="00602ACC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02ACC">
              <w:rPr>
                <w:color w:val="auto"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  <w:tc>
          <w:tcPr>
            <w:tcW w:w="3118" w:type="dxa"/>
          </w:tcPr>
          <w:p w:rsidR="005D3BAD" w:rsidRPr="00602ACC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02ACC">
              <w:rPr>
                <w:color w:val="auto"/>
              </w:rPr>
              <w:t xml:space="preserve">Распоряжение Правительства Российской Федерации от 26.02.2013 №247-р </w:t>
            </w:r>
          </w:p>
        </w:tc>
        <w:tc>
          <w:tcPr>
            <w:tcW w:w="2268" w:type="dxa"/>
          </w:tcPr>
          <w:p w:rsidR="005D3BAD" w:rsidRPr="00602ACC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02ACC">
              <w:rPr>
                <w:color w:val="auto"/>
              </w:rPr>
              <w:t>ФГИС ТП http://fgis.economy.gov.ru/fgis/</w:t>
            </w:r>
          </w:p>
        </w:tc>
      </w:tr>
      <w:tr w:rsidR="005D3BAD" w:rsidRPr="005D3BAD" w:rsidTr="00746EF4">
        <w:trPr>
          <w:trHeight w:val="1093"/>
        </w:trPr>
        <w:tc>
          <w:tcPr>
            <w:tcW w:w="850" w:type="dxa"/>
            <w:vAlign w:val="center"/>
          </w:tcPr>
          <w:p w:rsidR="005D3BAD" w:rsidRPr="00602ACC" w:rsidRDefault="005D3BAD" w:rsidP="009A487F">
            <w:pPr>
              <w:pStyle w:val="Default"/>
              <w:contextualSpacing/>
              <w:rPr>
                <w:bCs/>
                <w:color w:val="auto"/>
              </w:rPr>
            </w:pPr>
            <w:r w:rsidRPr="00602ACC">
              <w:rPr>
                <w:bCs/>
                <w:color w:val="auto"/>
              </w:rPr>
              <w:t>1.5.</w:t>
            </w:r>
          </w:p>
        </w:tc>
        <w:tc>
          <w:tcPr>
            <w:tcW w:w="3511" w:type="dxa"/>
          </w:tcPr>
          <w:p w:rsidR="005D3BAD" w:rsidRPr="00602ACC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02ACC">
              <w:rPr>
                <w:color w:val="auto"/>
              </w:rPr>
              <w:t>Схема территориального планирования Российской Федерации в области энергетики</w:t>
            </w:r>
          </w:p>
        </w:tc>
        <w:tc>
          <w:tcPr>
            <w:tcW w:w="3118" w:type="dxa"/>
          </w:tcPr>
          <w:p w:rsidR="005D3BAD" w:rsidRPr="00602ACC" w:rsidRDefault="005D3BAD" w:rsidP="009A487F">
            <w:pPr>
              <w:pStyle w:val="Default"/>
              <w:contextualSpacing/>
              <w:rPr>
                <w:color w:val="auto"/>
                <w:highlight w:val="yellow"/>
              </w:rPr>
            </w:pPr>
            <w:r w:rsidRPr="00602ACC">
              <w:rPr>
                <w:color w:val="auto"/>
              </w:rPr>
              <w:t>Распоряжение Правительства Российской Федерации от 01.08.2016 №1634-р</w:t>
            </w:r>
          </w:p>
        </w:tc>
        <w:tc>
          <w:tcPr>
            <w:tcW w:w="2268" w:type="dxa"/>
          </w:tcPr>
          <w:p w:rsidR="005D3BAD" w:rsidRPr="00602ACC" w:rsidRDefault="005D3BAD" w:rsidP="009A487F">
            <w:pPr>
              <w:pStyle w:val="Default"/>
              <w:contextualSpacing/>
              <w:rPr>
                <w:color w:val="auto"/>
                <w:highlight w:val="yellow"/>
              </w:rPr>
            </w:pPr>
            <w:r w:rsidRPr="00602ACC">
              <w:rPr>
                <w:color w:val="auto"/>
              </w:rPr>
              <w:t>ФГИС ТП http://fgis.economy.gov.ru/fgis/</w:t>
            </w:r>
          </w:p>
        </w:tc>
      </w:tr>
      <w:tr w:rsidR="005D3BAD" w:rsidRPr="005D3BAD" w:rsidTr="00746EF4">
        <w:trPr>
          <w:trHeight w:val="1093"/>
        </w:trPr>
        <w:tc>
          <w:tcPr>
            <w:tcW w:w="850" w:type="dxa"/>
            <w:vAlign w:val="center"/>
          </w:tcPr>
          <w:p w:rsidR="005D3BAD" w:rsidRPr="00602ACC" w:rsidRDefault="005D3BAD" w:rsidP="009A487F">
            <w:pPr>
              <w:pStyle w:val="Default"/>
              <w:contextualSpacing/>
              <w:rPr>
                <w:bCs/>
                <w:color w:val="auto"/>
              </w:rPr>
            </w:pPr>
            <w:r w:rsidRPr="00602ACC">
              <w:rPr>
                <w:bCs/>
                <w:color w:val="auto"/>
              </w:rPr>
              <w:lastRenderedPageBreak/>
              <w:t>1.6</w:t>
            </w:r>
          </w:p>
        </w:tc>
        <w:tc>
          <w:tcPr>
            <w:tcW w:w="3511" w:type="dxa"/>
          </w:tcPr>
          <w:p w:rsidR="005D3BAD" w:rsidRPr="00602ACC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02ACC">
              <w:rPr>
                <w:color w:val="auto"/>
              </w:rPr>
              <w:t>Схема территориального планирования Российской Федерации в области обороны страны и безопасности государства</w:t>
            </w:r>
          </w:p>
        </w:tc>
        <w:tc>
          <w:tcPr>
            <w:tcW w:w="3118" w:type="dxa"/>
          </w:tcPr>
          <w:p w:rsidR="005D3BAD" w:rsidRPr="00602ACC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02ACC">
              <w:rPr>
                <w:color w:val="auto"/>
              </w:rPr>
              <w:t>Распоряжение Правительства Российской Федерации от 10.12.2015 №615сс</w:t>
            </w:r>
          </w:p>
        </w:tc>
        <w:tc>
          <w:tcPr>
            <w:tcW w:w="2268" w:type="dxa"/>
          </w:tcPr>
          <w:p w:rsidR="005D3BAD" w:rsidRPr="00602ACC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02ACC">
              <w:rPr>
                <w:color w:val="auto"/>
              </w:rPr>
              <w:t>ФГИС ТП http://fgis.economy.gov.ru/fgis/</w:t>
            </w:r>
          </w:p>
        </w:tc>
      </w:tr>
      <w:tr w:rsidR="00EF466D" w:rsidRPr="005D3BAD" w:rsidTr="00B224CF">
        <w:trPr>
          <w:trHeight w:val="733"/>
        </w:trPr>
        <w:tc>
          <w:tcPr>
            <w:tcW w:w="850" w:type="dxa"/>
            <w:vAlign w:val="center"/>
          </w:tcPr>
          <w:p w:rsidR="00EF466D" w:rsidRPr="00602ACC" w:rsidRDefault="00EF466D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602ACC">
              <w:rPr>
                <w:bCs/>
                <w:color w:val="auto"/>
              </w:rPr>
              <w:t>2.</w:t>
            </w:r>
          </w:p>
        </w:tc>
        <w:tc>
          <w:tcPr>
            <w:tcW w:w="8897" w:type="dxa"/>
            <w:gridSpan w:val="3"/>
          </w:tcPr>
          <w:p w:rsidR="00EF466D" w:rsidRPr="00AB6497" w:rsidRDefault="00EF466D" w:rsidP="009A487F">
            <w:pPr>
              <w:pStyle w:val="Default"/>
              <w:contextualSpacing/>
              <w:rPr>
                <w:color w:val="auto"/>
              </w:rPr>
            </w:pPr>
            <w:r w:rsidRPr="00AB6497">
              <w:rPr>
                <w:color w:val="auto"/>
              </w:rPr>
              <w:t>Документы территориального планирования субъекта Российской Федерации</w:t>
            </w:r>
          </w:p>
        </w:tc>
      </w:tr>
      <w:tr w:rsidR="00C24624" w:rsidRPr="005D3BAD" w:rsidTr="00746EF4">
        <w:trPr>
          <w:trHeight w:val="871"/>
        </w:trPr>
        <w:tc>
          <w:tcPr>
            <w:tcW w:w="850" w:type="dxa"/>
            <w:vAlign w:val="center"/>
          </w:tcPr>
          <w:p w:rsidR="00C24624" w:rsidRPr="00AB6497" w:rsidRDefault="00C24624" w:rsidP="009A487F">
            <w:pPr>
              <w:pStyle w:val="Default"/>
              <w:contextualSpacing/>
              <w:rPr>
                <w:color w:val="auto"/>
              </w:rPr>
            </w:pPr>
            <w:r w:rsidRPr="00AB6497">
              <w:rPr>
                <w:color w:val="auto"/>
              </w:rPr>
              <w:t>2.1.</w:t>
            </w:r>
          </w:p>
        </w:tc>
        <w:tc>
          <w:tcPr>
            <w:tcW w:w="3511" w:type="dxa"/>
          </w:tcPr>
          <w:p w:rsidR="00C24624" w:rsidRPr="00B224CF" w:rsidRDefault="00C909B9" w:rsidP="003C6CAE">
            <w:pPr>
              <w:pStyle w:val="Default"/>
              <w:contextualSpacing/>
              <w:rPr>
                <w:color w:val="auto"/>
                <w:highlight w:val="yellow"/>
              </w:rPr>
            </w:pPr>
            <w:r>
              <w:rPr>
                <w:color w:val="auto"/>
              </w:rPr>
              <w:t>Внесение изменений в с</w:t>
            </w:r>
            <w:r w:rsidR="00137946" w:rsidRPr="00137946">
              <w:rPr>
                <w:color w:val="auto"/>
              </w:rPr>
              <w:t>хем</w:t>
            </w:r>
            <w:r w:rsidR="00587B24">
              <w:rPr>
                <w:color w:val="auto"/>
              </w:rPr>
              <w:t>у</w:t>
            </w:r>
            <w:r w:rsidR="00137946" w:rsidRPr="00137946">
              <w:rPr>
                <w:color w:val="auto"/>
              </w:rPr>
              <w:t xml:space="preserve"> территориального планирования </w:t>
            </w:r>
            <w:r w:rsidR="003C6CAE">
              <w:rPr>
                <w:color w:val="auto"/>
              </w:rPr>
              <w:t xml:space="preserve">Брянской </w:t>
            </w:r>
            <w:r w:rsidR="00137946" w:rsidRPr="00137946">
              <w:rPr>
                <w:color w:val="auto"/>
              </w:rPr>
              <w:t>области</w:t>
            </w:r>
          </w:p>
        </w:tc>
        <w:tc>
          <w:tcPr>
            <w:tcW w:w="3118" w:type="dxa"/>
          </w:tcPr>
          <w:p w:rsidR="00587B24" w:rsidRPr="00587B24" w:rsidRDefault="00587B24" w:rsidP="00587B24">
            <w:pPr>
              <w:rPr>
                <w:rFonts w:cs="Times New Roman"/>
                <w:color w:val="333333"/>
              </w:rPr>
            </w:pPr>
            <w:r w:rsidRPr="00587B24">
              <w:rPr>
                <w:rFonts w:cs="Times New Roman"/>
                <w:color w:val="333333"/>
              </w:rPr>
              <w:t>Постановление Правительства Брянской области № 115-п от 15.03.2020</w:t>
            </w:r>
          </w:p>
          <w:p w:rsidR="00C24624" w:rsidRPr="00B224CF" w:rsidRDefault="00C24624" w:rsidP="009A487F">
            <w:pPr>
              <w:pStyle w:val="Default"/>
              <w:contextualSpacing/>
              <w:rPr>
                <w:color w:val="auto"/>
                <w:highlight w:val="yellow"/>
              </w:rPr>
            </w:pPr>
          </w:p>
        </w:tc>
        <w:tc>
          <w:tcPr>
            <w:tcW w:w="2268" w:type="dxa"/>
          </w:tcPr>
          <w:p w:rsidR="00C24624" w:rsidRPr="00AB6497" w:rsidRDefault="00C24624" w:rsidP="009A487F">
            <w:pPr>
              <w:pStyle w:val="Default"/>
              <w:contextualSpacing/>
              <w:rPr>
                <w:color w:val="00B0F0"/>
                <w:highlight w:val="yellow"/>
              </w:rPr>
            </w:pPr>
            <w:r w:rsidRPr="00AB6497">
              <w:rPr>
                <w:color w:val="auto"/>
              </w:rPr>
              <w:t>ФГИС ТП http://fgis.economy.gov.ru/fgis/</w:t>
            </w:r>
          </w:p>
        </w:tc>
      </w:tr>
      <w:tr w:rsidR="00EF466D" w:rsidRPr="005D3BAD" w:rsidTr="00746EF4">
        <w:trPr>
          <w:trHeight w:val="683"/>
        </w:trPr>
        <w:tc>
          <w:tcPr>
            <w:tcW w:w="850" w:type="dxa"/>
            <w:vAlign w:val="center"/>
          </w:tcPr>
          <w:p w:rsidR="00EF466D" w:rsidRPr="00602ACC" w:rsidRDefault="00EF466D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602ACC">
              <w:rPr>
                <w:color w:val="auto"/>
              </w:rPr>
              <w:t xml:space="preserve">3. </w:t>
            </w:r>
          </w:p>
        </w:tc>
        <w:tc>
          <w:tcPr>
            <w:tcW w:w="8897" w:type="dxa"/>
            <w:gridSpan w:val="3"/>
          </w:tcPr>
          <w:p w:rsidR="00EF466D" w:rsidRPr="00B224CF" w:rsidRDefault="00EF466D" w:rsidP="009A487F">
            <w:pPr>
              <w:contextualSpacing/>
              <w:rPr>
                <w:rFonts w:cs="Times New Roman"/>
                <w:highlight w:val="yellow"/>
              </w:rPr>
            </w:pPr>
            <w:r w:rsidRPr="00DE4688">
              <w:rPr>
                <w:rFonts w:cs="Times New Roman"/>
              </w:rPr>
              <w:t>Документы территориального планирования муниципальных районов, имеющих общую границу с планируемой территорией</w:t>
            </w:r>
          </w:p>
        </w:tc>
      </w:tr>
      <w:tr w:rsidR="00C24624" w:rsidRPr="005D3BAD" w:rsidTr="00746EF4">
        <w:trPr>
          <w:trHeight w:val="453"/>
        </w:trPr>
        <w:tc>
          <w:tcPr>
            <w:tcW w:w="850" w:type="dxa"/>
            <w:vAlign w:val="center"/>
          </w:tcPr>
          <w:p w:rsidR="00C24624" w:rsidRPr="00AB6497" w:rsidRDefault="00C24624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AB6497">
              <w:rPr>
                <w:color w:val="auto"/>
              </w:rPr>
              <w:t>3.1</w:t>
            </w:r>
          </w:p>
        </w:tc>
        <w:tc>
          <w:tcPr>
            <w:tcW w:w="3511" w:type="dxa"/>
          </w:tcPr>
          <w:p w:rsidR="00C24624" w:rsidRPr="00B224CF" w:rsidRDefault="00C24624" w:rsidP="009A487F">
            <w:pPr>
              <w:pStyle w:val="Default"/>
              <w:contextualSpacing/>
              <w:rPr>
                <w:color w:val="auto"/>
                <w:highlight w:val="yellow"/>
              </w:rPr>
            </w:pPr>
            <w:r w:rsidRPr="002926DC">
              <w:rPr>
                <w:color w:val="auto"/>
              </w:rPr>
              <w:t xml:space="preserve">Схема территориального планирования </w:t>
            </w:r>
            <w:r w:rsidR="003C6CAE" w:rsidRPr="0096321C">
              <w:rPr>
                <w:rFonts w:cs="Calibri"/>
              </w:rPr>
              <w:t>Мглинского района Брянской области</w:t>
            </w:r>
          </w:p>
        </w:tc>
        <w:tc>
          <w:tcPr>
            <w:tcW w:w="3118" w:type="dxa"/>
          </w:tcPr>
          <w:p w:rsidR="00C24624" w:rsidRPr="00B224CF" w:rsidRDefault="00C24624" w:rsidP="00587B24">
            <w:pPr>
              <w:suppressAutoHyphens w:val="0"/>
              <w:rPr>
                <w:rFonts w:cs="Times New Roman"/>
                <w:highlight w:val="yellow"/>
                <w:lang w:eastAsia="ru-RU"/>
              </w:rPr>
            </w:pPr>
            <w:r w:rsidRPr="00587B24">
              <w:rPr>
                <w:rFonts w:cs="Times New Roman"/>
                <w:lang w:eastAsia="ru-RU"/>
              </w:rPr>
              <w:t xml:space="preserve">Решение </w:t>
            </w:r>
            <w:r w:rsidR="00587B24" w:rsidRPr="00587B24">
              <w:rPr>
                <w:rFonts w:cs="Times New Roman"/>
                <w:lang w:eastAsia="ru-RU"/>
              </w:rPr>
              <w:t>сессии</w:t>
            </w:r>
            <w:r w:rsidR="00137946" w:rsidRPr="00587B24">
              <w:rPr>
                <w:rFonts w:cs="Times New Roman"/>
                <w:lang w:eastAsia="ru-RU"/>
              </w:rPr>
              <w:t xml:space="preserve"> </w:t>
            </w:r>
            <w:r w:rsidRPr="00587B24">
              <w:rPr>
                <w:rFonts w:cs="Times New Roman"/>
              </w:rPr>
              <w:t xml:space="preserve">№ </w:t>
            </w:r>
            <w:r w:rsidR="00587B24" w:rsidRPr="00587B24">
              <w:rPr>
                <w:rFonts w:cs="Times New Roman"/>
              </w:rPr>
              <w:t>4-442</w:t>
            </w:r>
            <w:r w:rsidR="008E4B65" w:rsidRPr="00587B24">
              <w:rPr>
                <w:rFonts w:cs="Times New Roman"/>
              </w:rPr>
              <w:t xml:space="preserve"> </w:t>
            </w:r>
            <w:r w:rsidRPr="00587B24">
              <w:rPr>
                <w:rFonts w:cs="Times New Roman"/>
              </w:rPr>
              <w:t>от</w:t>
            </w:r>
            <w:r w:rsidR="008E4B65" w:rsidRPr="00587B24">
              <w:rPr>
                <w:rFonts w:cs="Times New Roman"/>
              </w:rPr>
              <w:t xml:space="preserve"> </w:t>
            </w:r>
            <w:r w:rsidRPr="00587B24">
              <w:rPr>
                <w:rFonts w:cs="Times New Roman"/>
              </w:rPr>
              <w:t>2</w:t>
            </w:r>
            <w:r w:rsidR="00587B24" w:rsidRPr="00587B24">
              <w:rPr>
                <w:rFonts w:cs="Times New Roman"/>
              </w:rPr>
              <w:t>6</w:t>
            </w:r>
            <w:r w:rsidRPr="00587B24">
              <w:rPr>
                <w:rFonts w:cs="Times New Roman"/>
              </w:rPr>
              <w:t>.</w:t>
            </w:r>
            <w:r w:rsidR="00587B24" w:rsidRPr="00587B24">
              <w:rPr>
                <w:rFonts w:cs="Times New Roman"/>
              </w:rPr>
              <w:t>10</w:t>
            </w:r>
            <w:r w:rsidRPr="00587B24">
              <w:rPr>
                <w:rFonts w:cs="Times New Roman"/>
              </w:rPr>
              <w:t>.201</w:t>
            </w:r>
            <w:r w:rsidR="00587B24" w:rsidRPr="00587B24">
              <w:rPr>
                <w:rFonts w:cs="Times New Roman"/>
              </w:rPr>
              <w:t>2</w:t>
            </w:r>
            <w:r w:rsidR="00137946" w:rsidRPr="00137946">
              <w:rPr>
                <w:rFonts w:cs="Times New Roman"/>
              </w:rPr>
              <w:t xml:space="preserve"> </w:t>
            </w:r>
          </w:p>
        </w:tc>
        <w:tc>
          <w:tcPr>
            <w:tcW w:w="2268" w:type="dxa"/>
          </w:tcPr>
          <w:p w:rsidR="00C24624" w:rsidRPr="00AB6497" w:rsidRDefault="00C24624" w:rsidP="009A487F">
            <w:pPr>
              <w:pStyle w:val="Default"/>
              <w:contextualSpacing/>
              <w:rPr>
                <w:color w:val="00B0F0"/>
                <w:highlight w:val="yellow"/>
              </w:rPr>
            </w:pPr>
            <w:r w:rsidRPr="00AB6497">
              <w:rPr>
                <w:color w:val="auto"/>
              </w:rPr>
              <w:t>ФГИС ТП http://fgis.economy.gov.ru/fgis/</w:t>
            </w:r>
          </w:p>
        </w:tc>
      </w:tr>
      <w:tr w:rsidR="00131B25" w:rsidRPr="005D3BAD" w:rsidTr="00746EF4">
        <w:trPr>
          <w:trHeight w:val="453"/>
        </w:trPr>
        <w:tc>
          <w:tcPr>
            <w:tcW w:w="850" w:type="dxa"/>
            <w:vAlign w:val="center"/>
          </w:tcPr>
          <w:p w:rsidR="00131B25" w:rsidRPr="00602ACC" w:rsidRDefault="00131B25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602ACC">
              <w:rPr>
                <w:bCs/>
                <w:color w:val="auto"/>
              </w:rPr>
              <w:t>4.</w:t>
            </w:r>
          </w:p>
        </w:tc>
        <w:tc>
          <w:tcPr>
            <w:tcW w:w="3511" w:type="dxa"/>
          </w:tcPr>
          <w:p w:rsidR="00131B25" w:rsidRPr="00B224CF" w:rsidRDefault="00131B25" w:rsidP="009A487F">
            <w:pPr>
              <w:pStyle w:val="Default"/>
              <w:contextualSpacing/>
              <w:rPr>
                <w:color w:val="auto"/>
                <w:highlight w:val="yellow"/>
              </w:rPr>
            </w:pPr>
            <w:r w:rsidRPr="00DE4688">
              <w:rPr>
                <w:bCs/>
                <w:color w:val="auto"/>
              </w:rPr>
              <w:t xml:space="preserve">Документы территориального планирования, имеющих общую границу с планируемой территорией </w:t>
            </w:r>
          </w:p>
        </w:tc>
        <w:tc>
          <w:tcPr>
            <w:tcW w:w="3118" w:type="dxa"/>
          </w:tcPr>
          <w:p w:rsidR="00131B25" w:rsidRPr="00B224CF" w:rsidRDefault="00131B25" w:rsidP="009A487F">
            <w:pPr>
              <w:pStyle w:val="Default"/>
              <w:contextualSpacing/>
              <w:rPr>
                <w:color w:val="auto"/>
                <w:highlight w:val="yellow"/>
              </w:rPr>
            </w:pPr>
          </w:p>
        </w:tc>
        <w:tc>
          <w:tcPr>
            <w:tcW w:w="2268" w:type="dxa"/>
          </w:tcPr>
          <w:p w:rsidR="00131B25" w:rsidRPr="00CC3F43" w:rsidRDefault="00131B25" w:rsidP="009A487F">
            <w:pPr>
              <w:pStyle w:val="Default"/>
              <w:contextualSpacing/>
              <w:rPr>
                <w:color w:val="00B0F0"/>
                <w:highlight w:val="yellow"/>
              </w:rPr>
            </w:pPr>
          </w:p>
        </w:tc>
      </w:tr>
      <w:tr w:rsidR="00DD4737" w:rsidRPr="005D3BAD" w:rsidTr="00C909B9">
        <w:trPr>
          <w:trHeight w:val="453"/>
        </w:trPr>
        <w:tc>
          <w:tcPr>
            <w:tcW w:w="850" w:type="dxa"/>
            <w:vAlign w:val="center"/>
          </w:tcPr>
          <w:p w:rsidR="00DD4737" w:rsidRPr="00602ACC" w:rsidRDefault="00DD4737" w:rsidP="00DD4737">
            <w:pPr>
              <w:pStyle w:val="Default"/>
              <w:contextualSpacing/>
              <w:jc w:val="center"/>
              <w:rPr>
                <w:color w:val="auto"/>
              </w:rPr>
            </w:pPr>
            <w:r w:rsidRPr="00602ACC">
              <w:rPr>
                <w:color w:val="auto"/>
              </w:rPr>
              <w:t>4.1</w:t>
            </w:r>
          </w:p>
        </w:tc>
        <w:tc>
          <w:tcPr>
            <w:tcW w:w="3511" w:type="dxa"/>
          </w:tcPr>
          <w:p w:rsidR="00DD4737" w:rsidRPr="00421337" w:rsidRDefault="00DD4737" w:rsidP="00540DFE">
            <w:pPr>
              <w:pStyle w:val="formattext"/>
              <w:jc w:val="both"/>
              <w:rPr>
                <w:sz w:val="24"/>
                <w:szCs w:val="24"/>
              </w:rPr>
            </w:pPr>
            <w:r w:rsidRPr="00421337">
              <w:rPr>
                <w:sz w:val="24"/>
                <w:szCs w:val="24"/>
              </w:rPr>
              <w:t xml:space="preserve">Генеральный план </w:t>
            </w:r>
            <w:r w:rsidR="00540DFE">
              <w:rPr>
                <w:sz w:val="24"/>
                <w:szCs w:val="24"/>
              </w:rPr>
              <w:t>Краснокосаровского</w:t>
            </w:r>
            <w:r w:rsidRPr="00421337">
              <w:rPr>
                <w:sz w:val="24"/>
                <w:szCs w:val="24"/>
              </w:rPr>
              <w:t xml:space="preserve"> сельского поселения</w:t>
            </w:r>
            <w:r w:rsidRPr="00421337">
              <w:rPr>
                <w:rFonts w:cs="Calibri"/>
                <w:sz w:val="24"/>
                <w:szCs w:val="24"/>
              </w:rPr>
              <w:t xml:space="preserve"> Мглинского района Брянской области</w:t>
            </w:r>
          </w:p>
        </w:tc>
        <w:tc>
          <w:tcPr>
            <w:tcW w:w="3118" w:type="dxa"/>
          </w:tcPr>
          <w:p w:rsidR="00DD4737" w:rsidRPr="00B224CF" w:rsidRDefault="00587B24" w:rsidP="00DD4737">
            <w:pPr>
              <w:rPr>
                <w:rFonts w:cs="Times New Roman"/>
                <w:bCs/>
                <w:highlight w:val="yellow"/>
                <w:lang w:eastAsia="ru-RU"/>
              </w:rPr>
            </w:pPr>
            <w:r w:rsidRPr="00587B24">
              <w:rPr>
                <w:rFonts w:cs="Times New Roman"/>
                <w:bCs/>
                <w:lang w:eastAsia="ru-RU"/>
              </w:rPr>
              <w:t>Решение сессии</w:t>
            </w:r>
            <w:r>
              <w:rPr>
                <w:rFonts w:cs="Times New Roman"/>
                <w:bCs/>
                <w:lang w:eastAsia="ru-RU"/>
              </w:rPr>
              <w:t xml:space="preserve"> № 3/108 от 25.12.2012</w:t>
            </w:r>
          </w:p>
        </w:tc>
        <w:tc>
          <w:tcPr>
            <w:tcW w:w="2268" w:type="dxa"/>
          </w:tcPr>
          <w:p w:rsidR="00DD4737" w:rsidRPr="00024B32" w:rsidRDefault="00DD4737" w:rsidP="00DD4737">
            <w:pPr>
              <w:pStyle w:val="Default"/>
              <w:contextualSpacing/>
              <w:rPr>
                <w:color w:val="00B0F0"/>
              </w:rPr>
            </w:pPr>
            <w:r w:rsidRPr="00024B32">
              <w:rPr>
                <w:color w:val="auto"/>
              </w:rPr>
              <w:t>ФГИС ТП http://fgis.economy.gov.ru/fgis/</w:t>
            </w:r>
          </w:p>
        </w:tc>
      </w:tr>
      <w:tr w:rsidR="00DD4737" w:rsidRPr="005D3BAD" w:rsidTr="00C909B9">
        <w:trPr>
          <w:trHeight w:val="453"/>
        </w:trPr>
        <w:tc>
          <w:tcPr>
            <w:tcW w:w="850" w:type="dxa"/>
            <w:vAlign w:val="center"/>
          </w:tcPr>
          <w:p w:rsidR="00DD4737" w:rsidRPr="00602ACC" w:rsidRDefault="00DD4737" w:rsidP="00DD4737">
            <w:pPr>
              <w:pStyle w:val="Default"/>
              <w:contextualSpacing/>
              <w:jc w:val="center"/>
              <w:rPr>
                <w:color w:val="auto"/>
              </w:rPr>
            </w:pPr>
            <w:r w:rsidRPr="00602ACC">
              <w:rPr>
                <w:color w:val="auto"/>
              </w:rPr>
              <w:t>4.2</w:t>
            </w:r>
          </w:p>
        </w:tc>
        <w:tc>
          <w:tcPr>
            <w:tcW w:w="3511" w:type="dxa"/>
          </w:tcPr>
          <w:p w:rsidR="00DD4737" w:rsidRPr="00421337" w:rsidRDefault="00DD4737" w:rsidP="00DD4737">
            <w:pPr>
              <w:pStyle w:val="formattext"/>
              <w:jc w:val="both"/>
              <w:rPr>
                <w:sz w:val="24"/>
                <w:szCs w:val="24"/>
              </w:rPr>
            </w:pPr>
            <w:r w:rsidRPr="00421337">
              <w:rPr>
                <w:sz w:val="24"/>
                <w:szCs w:val="24"/>
              </w:rPr>
              <w:t>Генеральный план Вельжичского сельского поселения</w:t>
            </w:r>
            <w:r w:rsidRPr="00421337">
              <w:rPr>
                <w:rFonts w:cs="Calibri"/>
                <w:sz w:val="24"/>
                <w:szCs w:val="24"/>
              </w:rPr>
              <w:t xml:space="preserve"> Мглинского района Брянской области</w:t>
            </w:r>
          </w:p>
        </w:tc>
        <w:tc>
          <w:tcPr>
            <w:tcW w:w="3118" w:type="dxa"/>
          </w:tcPr>
          <w:p w:rsidR="00DD4737" w:rsidRPr="00B224CF" w:rsidRDefault="00587B24" w:rsidP="00587B24">
            <w:pPr>
              <w:rPr>
                <w:rFonts w:cs="Times New Roman"/>
                <w:bCs/>
                <w:highlight w:val="yellow"/>
                <w:lang w:eastAsia="ru-RU"/>
              </w:rPr>
            </w:pPr>
            <w:r w:rsidRPr="00587B24">
              <w:rPr>
                <w:rFonts w:cs="Times New Roman"/>
                <w:bCs/>
                <w:lang w:eastAsia="ru-RU"/>
              </w:rPr>
              <w:t xml:space="preserve">Решение сессии № </w:t>
            </w:r>
            <w:r>
              <w:rPr>
                <w:rFonts w:cs="Times New Roman"/>
                <w:bCs/>
                <w:lang w:eastAsia="ru-RU"/>
              </w:rPr>
              <w:t>2-106</w:t>
            </w:r>
            <w:r w:rsidRPr="00587B24">
              <w:rPr>
                <w:rFonts w:cs="Times New Roman"/>
                <w:bCs/>
                <w:lang w:eastAsia="ru-RU"/>
              </w:rPr>
              <w:t xml:space="preserve"> от 2</w:t>
            </w:r>
            <w:r>
              <w:rPr>
                <w:rFonts w:cs="Times New Roman"/>
                <w:bCs/>
                <w:lang w:eastAsia="ru-RU"/>
              </w:rPr>
              <w:t>4</w:t>
            </w:r>
            <w:r w:rsidRPr="00587B24">
              <w:rPr>
                <w:rFonts w:cs="Times New Roman"/>
                <w:bCs/>
                <w:lang w:eastAsia="ru-RU"/>
              </w:rPr>
              <w:t>.12.2012</w:t>
            </w:r>
          </w:p>
        </w:tc>
        <w:tc>
          <w:tcPr>
            <w:tcW w:w="2268" w:type="dxa"/>
          </w:tcPr>
          <w:p w:rsidR="00DD4737" w:rsidRPr="00024B32" w:rsidRDefault="00DD4737" w:rsidP="00DD4737">
            <w:pPr>
              <w:pStyle w:val="Default"/>
              <w:contextualSpacing/>
              <w:rPr>
                <w:color w:val="00B0F0"/>
              </w:rPr>
            </w:pPr>
            <w:r w:rsidRPr="00024B32">
              <w:rPr>
                <w:color w:val="auto"/>
              </w:rPr>
              <w:t>ФГИС ТП http://fgis.economy.gov.ru/fgis/</w:t>
            </w:r>
          </w:p>
        </w:tc>
      </w:tr>
      <w:tr w:rsidR="00DD4737" w:rsidRPr="005D3BAD" w:rsidTr="00746EF4">
        <w:trPr>
          <w:trHeight w:val="453"/>
        </w:trPr>
        <w:tc>
          <w:tcPr>
            <w:tcW w:w="850" w:type="dxa"/>
            <w:vAlign w:val="center"/>
          </w:tcPr>
          <w:p w:rsidR="00DD4737" w:rsidRPr="00602ACC" w:rsidRDefault="00DD4737" w:rsidP="00DD4737">
            <w:pPr>
              <w:pStyle w:val="Default"/>
              <w:contextualSpacing/>
              <w:jc w:val="center"/>
              <w:rPr>
                <w:color w:val="auto"/>
              </w:rPr>
            </w:pPr>
            <w:r w:rsidRPr="00602ACC">
              <w:rPr>
                <w:color w:val="auto"/>
              </w:rPr>
              <w:t>4.3</w:t>
            </w:r>
          </w:p>
        </w:tc>
        <w:tc>
          <w:tcPr>
            <w:tcW w:w="3511" w:type="dxa"/>
          </w:tcPr>
          <w:p w:rsidR="00DD4737" w:rsidRPr="00421337" w:rsidRDefault="00DD4737" w:rsidP="00DD4737">
            <w:pPr>
              <w:pStyle w:val="formattext"/>
              <w:jc w:val="both"/>
              <w:rPr>
                <w:sz w:val="24"/>
                <w:szCs w:val="24"/>
              </w:rPr>
            </w:pPr>
            <w:r w:rsidRPr="00421337">
              <w:rPr>
                <w:sz w:val="24"/>
                <w:szCs w:val="24"/>
              </w:rPr>
              <w:t>Генеральный план Новоромановского сельского поселения</w:t>
            </w:r>
            <w:r w:rsidRPr="00421337">
              <w:rPr>
                <w:rFonts w:cs="Calibri"/>
                <w:sz w:val="24"/>
                <w:szCs w:val="24"/>
              </w:rPr>
              <w:t xml:space="preserve"> Мглинского района Брянской области</w:t>
            </w:r>
          </w:p>
        </w:tc>
        <w:tc>
          <w:tcPr>
            <w:tcW w:w="3118" w:type="dxa"/>
          </w:tcPr>
          <w:p w:rsidR="00DD4737" w:rsidRPr="00B224CF" w:rsidRDefault="00DD65B2" w:rsidP="00DD65B2">
            <w:pPr>
              <w:pStyle w:val="Default"/>
              <w:contextualSpacing/>
              <w:rPr>
                <w:color w:val="auto"/>
                <w:highlight w:val="yellow"/>
              </w:rPr>
            </w:pPr>
            <w:r w:rsidRPr="00DD65B2">
              <w:rPr>
                <w:color w:val="auto"/>
              </w:rPr>
              <w:t xml:space="preserve">Решение сессии № </w:t>
            </w:r>
            <w:r>
              <w:rPr>
                <w:color w:val="auto"/>
              </w:rPr>
              <w:t>2</w:t>
            </w:r>
            <w:r w:rsidRPr="00DD65B2">
              <w:rPr>
                <w:color w:val="auto"/>
              </w:rPr>
              <w:t>/10</w:t>
            </w:r>
            <w:r>
              <w:rPr>
                <w:color w:val="auto"/>
              </w:rPr>
              <w:t>6</w:t>
            </w:r>
            <w:r w:rsidRPr="00DD65B2">
              <w:rPr>
                <w:color w:val="auto"/>
              </w:rPr>
              <w:t xml:space="preserve"> от 25.12.2012</w:t>
            </w:r>
          </w:p>
        </w:tc>
        <w:tc>
          <w:tcPr>
            <w:tcW w:w="2268" w:type="dxa"/>
          </w:tcPr>
          <w:p w:rsidR="00DD4737" w:rsidRPr="00024B32" w:rsidRDefault="00DD4737" w:rsidP="00DD4737">
            <w:pPr>
              <w:pStyle w:val="Default"/>
              <w:contextualSpacing/>
              <w:rPr>
                <w:color w:val="00B0F0"/>
              </w:rPr>
            </w:pPr>
            <w:r w:rsidRPr="00024B32">
              <w:rPr>
                <w:color w:val="auto"/>
              </w:rPr>
              <w:t>ФГИС ТП http://fgis.economy.gov.ru/fgis/</w:t>
            </w:r>
          </w:p>
        </w:tc>
      </w:tr>
      <w:tr w:rsidR="00DD4737" w:rsidRPr="005D3BAD" w:rsidTr="00746EF4">
        <w:trPr>
          <w:trHeight w:val="453"/>
        </w:trPr>
        <w:tc>
          <w:tcPr>
            <w:tcW w:w="850" w:type="dxa"/>
            <w:vAlign w:val="center"/>
          </w:tcPr>
          <w:p w:rsidR="00DD4737" w:rsidRPr="00602ACC" w:rsidRDefault="00DD4737" w:rsidP="00DD4737">
            <w:pPr>
              <w:pStyle w:val="Default"/>
              <w:contextualSpacing/>
              <w:jc w:val="center"/>
              <w:rPr>
                <w:color w:val="auto"/>
              </w:rPr>
            </w:pPr>
            <w:r w:rsidRPr="00602ACC">
              <w:rPr>
                <w:color w:val="auto"/>
              </w:rPr>
              <w:t>4.</w:t>
            </w:r>
            <w:r>
              <w:rPr>
                <w:color w:val="auto"/>
              </w:rPr>
              <w:t>4</w:t>
            </w:r>
          </w:p>
        </w:tc>
        <w:tc>
          <w:tcPr>
            <w:tcW w:w="3511" w:type="dxa"/>
          </w:tcPr>
          <w:p w:rsidR="00DD4737" w:rsidRPr="00421337" w:rsidRDefault="00DD4737" w:rsidP="00DD4737">
            <w:pPr>
              <w:pStyle w:val="formattext"/>
              <w:jc w:val="both"/>
              <w:rPr>
                <w:sz w:val="24"/>
                <w:szCs w:val="24"/>
              </w:rPr>
            </w:pPr>
            <w:r w:rsidRPr="00421337">
              <w:rPr>
                <w:sz w:val="24"/>
                <w:szCs w:val="24"/>
              </w:rPr>
              <w:t>Генеральный план Мглинского городского поселения</w:t>
            </w:r>
            <w:r w:rsidRPr="00421337">
              <w:rPr>
                <w:rFonts w:cs="Calibri"/>
                <w:sz w:val="24"/>
                <w:szCs w:val="24"/>
              </w:rPr>
              <w:t xml:space="preserve"> Мглинского района Брянской области</w:t>
            </w:r>
          </w:p>
        </w:tc>
        <w:tc>
          <w:tcPr>
            <w:tcW w:w="3118" w:type="dxa"/>
          </w:tcPr>
          <w:p w:rsidR="00DD4737" w:rsidRPr="00B224CF" w:rsidRDefault="00DD65B2" w:rsidP="00DD4737">
            <w:pPr>
              <w:rPr>
                <w:rFonts w:cs="Times New Roman"/>
                <w:bCs/>
                <w:highlight w:val="yellow"/>
                <w:lang w:eastAsia="ru-RU"/>
              </w:rPr>
            </w:pPr>
            <w:r w:rsidRPr="00DD65B2">
              <w:rPr>
                <w:rFonts w:cs="Times New Roman"/>
                <w:bCs/>
                <w:lang w:eastAsia="ru-RU"/>
              </w:rPr>
              <w:t>Решение Совета народных депутатов города Мглина</w:t>
            </w:r>
            <w:r>
              <w:rPr>
                <w:rFonts w:cs="Times New Roman"/>
                <w:bCs/>
                <w:lang w:eastAsia="ru-RU"/>
              </w:rPr>
              <w:t xml:space="preserve"> № 3/141 от 16.04.2018</w:t>
            </w:r>
          </w:p>
        </w:tc>
        <w:tc>
          <w:tcPr>
            <w:tcW w:w="2268" w:type="dxa"/>
          </w:tcPr>
          <w:p w:rsidR="00DD4737" w:rsidRPr="00024B32" w:rsidRDefault="00DD4737" w:rsidP="00DD4737">
            <w:pPr>
              <w:pStyle w:val="Default"/>
              <w:contextualSpacing/>
              <w:rPr>
                <w:color w:val="00B0F0"/>
              </w:rPr>
            </w:pPr>
            <w:r w:rsidRPr="00024B32">
              <w:rPr>
                <w:color w:val="auto"/>
              </w:rPr>
              <w:t>ФГИС ТП http://fgis.economy.gov.ru/fgis/</w:t>
            </w:r>
          </w:p>
        </w:tc>
      </w:tr>
      <w:tr w:rsidR="00DD4737" w:rsidRPr="005D3BAD" w:rsidTr="00746EF4">
        <w:trPr>
          <w:trHeight w:val="453"/>
        </w:trPr>
        <w:tc>
          <w:tcPr>
            <w:tcW w:w="850" w:type="dxa"/>
            <w:vAlign w:val="center"/>
          </w:tcPr>
          <w:p w:rsidR="00DD4737" w:rsidRPr="00602ACC" w:rsidRDefault="00DD4737" w:rsidP="00DD4737">
            <w:pPr>
              <w:pStyle w:val="Default"/>
              <w:contextualSpacing/>
              <w:jc w:val="center"/>
              <w:rPr>
                <w:color w:val="auto"/>
              </w:rPr>
            </w:pPr>
            <w:r w:rsidRPr="00602ACC">
              <w:rPr>
                <w:color w:val="auto"/>
              </w:rPr>
              <w:t>4.</w:t>
            </w:r>
            <w:r>
              <w:rPr>
                <w:color w:val="auto"/>
              </w:rPr>
              <w:t>5</w:t>
            </w:r>
          </w:p>
        </w:tc>
        <w:tc>
          <w:tcPr>
            <w:tcW w:w="3511" w:type="dxa"/>
          </w:tcPr>
          <w:p w:rsidR="00DD4737" w:rsidRPr="00421337" w:rsidRDefault="00DD4737" w:rsidP="00DD4737">
            <w:pPr>
              <w:pStyle w:val="formattext"/>
              <w:jc w:val="both"/>
              <w:rPr>
                <w:sz w:val="24"/>
                <w:szCs w:val="24"/>
              </w:rPr>
            </w:pPr>
            <w:r w:rsidRPr="00421337">
              <w:rPr>
                <w:sz w:val="24"/>
                <w:szCs w:val="24"/>
              </w:rPr>
              <w:t>Генеральный план Осколковского сельского поселения</w:t>
            </w:r>
            <w:r w:rsidRPr="00421337">
              <w:rPr>
                <w:rFonts w:cs="Calibri"/>
                <w:sz w:val="24"/>
                <w:szCs w:val="24"/>
              </w:rPr>
              <w:t xml:space="preserve"> Мглинского района Брянской области</w:t>
            </w:r>
          </w:p>
        </w:tc>
        <w:tc>
          <w:tcPr>
            <w:tcW w:w="3118" w:type="dxa"/>
          </w:tcPr>
          <w:p w:rsidR="00DD4737" w:rsidRPr="00B224CF" w:rsidRDefault="00DD65B2" w:rsidP="00DD65B2">
            <w:pPr>
              <w:rPr>
                <w:rFonts w:cs="Times New Roman"/>
                <w:bCs/>
                <w:highlight w:val="yellow"/>
                <w:lang w:eastAsia="ru-RU"/>
              </w:rPr>
            </w:pPr>
            <w:r w:rsidRPr="00DD65B2">
              <w:rPr>
                <w:rFonts w:cs="Times New Roman"/>
                <w:lang w:eastAsia="ru-RU"/>
              </w:rPr>
              <w:t>Решение сессии № 2/1</w:t>
            </w:r>
            <w:r>
              <w:rPr>
                <w:rFonts w:cs="Times New Roman"/>
                <w:lang w:eastAsia="ru-RU"/>
              </w:rPr>
              <w:t>13</w:t>
            </w:r>
            <w:r w:rsidRPr="00DD65B2">
              <w:rPr>
                <w:rFonts w:cs="Times New Roman"/>
                <w:lang w:eastAsia="ru-RU"/>
              </w:rPr>
              <w:t xml:space="preserve"> от 25.12.2012</w:t>
            </w:r>
          </w:p>
        </w:tc>
        <w:tc>
          <w:tcPr>
            <w:tcW w:w="2268" w:type="dxa"/>
          </w:tcPr>
          <w:p w:rsidR="00DD4737" w:rsidRPr="00024B32" w:rsidRDefault="00DD4737" w:rsidP="00DD4737">
            <w:pPr>
              <w:pStyle w:val="Default"/>
              <w:contextualSpacing/>
              <w:rPr>
                <w:color w:val="00B0F0"/>
              </w:rPr>
            </w:pPr>
            <w:r w:rsidRPr="00024B32">
              <w:rPr>
                <w:color w:val="auto"/>
              </w:rPr>
              <w:t>ФГИС ТП http://fgis.economy.gov.ru/fgis/</w:t>
            </w:r>
          </w:p>
        </w:tc>
      </w:tr>
      <w:tr w:rsidR="00DD4737" w:rsidRPr="005D3BAD" w:rsidTr="00746EF4">
        <w:trPr>
          <w:trHeight w:val="453"/>
        </w:trPr>
        <w:tc>
          <w:tcPr>
            <w:tcW w:w="850" w:type="dxa"/>
            <w:vAlign w:val="center"/>
          </w:tcPr>
          <w:p w:rsidR="00DD4737" w:rsidRPr="00602ACC" w:rsidRDefault="00DD4737" w:rsidP="00DD4737">
            <w:pPr>
              <w:pStyle w:val="Default"/>
              <w:contextualSpacing/>
              <w:jc w:val="center"/>
              <w:rPr>
                <w:color w:val="auto"/>
              </w:rPr>
            </w:pPr>
            <w:r w:rsidRPr="00602ACC">
              <w:rPr>
                <w:color w:val="auto"/>
              </w:rPr>
              <w:t>4.</w:t>
            </w:r>
            <w:r>
              <w:rPr>
                <w:color w:val="auto"/>
              </w:rPr>
              <w:t>6</w:t>
            </w:r>
          </w:p>
        </w:tc>
        <w:tc>
          <w:tcPr>
            <w:tcW w:w="3511" w:type="dxa"/>
          </w:tcPr>
          <w:p w:rsidR="00DD4737" w:rsidRPr="00421337" w:rsidRDefault="00DD4737" w:rsidP="00DD4737">
            <w:pPr>
              <w:pStyle w:val="formattext"/>
              <w:jc w:val="both"/>
              <w:rPr>
                <w:rFonts w:cs="Calibri"/>
                <w:sz w:val="24"/>
                <w:szCs w:val="24"/>
              </w:rPr>
            </w:pPr>
            <w:r w:rsidRPr="00421337">
              <w:rPr>
                <w:sz w:val="24"/>
                <w:szCs w:val="24"/>
              </w:rPr>
              <w:t>Генеральный план Молодьковского сельского поселения</w:t>
            </w:r>
            <w:r w:rsidRPr="00421337">
              <w:rPr>
                <w:rFonts w:cs="Calibri"/>
                <w:sz w:val="24"/>
                <w:szCs w:val="24"/>
              </w:rPr>
              <w:t xml:space="preserve"> Мглинского района Брянской области</w:t>
            </w:r>
          </w:p>
        </w:tc>
        <w:tc>
          <w:tcPr>
            <w:tcW w:w="3118" w:type="dxa"/>
          </w:tcPr>
          <w:p w:rsidR="00DD4737" w:rsidRPr="00B224CF" w:rsidRDefault="00DD65B2" w:rsidP="00DD65B2">
            <w:pPr>
              <w:pStyle w:val="Default"/>
              <w:contextualSpacing/>
              <w:rPr>
                <w:color w:val="auto"/>
                <w:highlight w:val="yellow"/>
              </w:rPr>
            </w:pPr>
            <w:r w:rsidRPr="00DD65B2">
              <w:t>Решение сессии № 2/1</w:t>
            </w:r>
            <w:r>
              <w:t>0</w:t>
            </w:r>
            <w:r w:rsidRPr="00DD65B2">
              <w:t>3 от 2</w:t>
            </w:r>
            <w:r>
              <w:t>4</w:t>
            </w:r>
            <w:r w:rsidRPr="00DD65B2">
              <w:t>.12.2012</w:t>
            </w:r>
          </w:p>
        </w:tc>
        <w:tc>
          <w:tcPr>
            <w:tcW w:w="2268" w:type="dxa"/>
          </w:tcPr>
          <w:p w:rsidR="00DD4737" w:rsidRPr="00024B32" w:rsidRDefault="00DD4737" w:rsidP="00DD4737">
            <w:pPr>
              <w:pStyle w:val="Default"/>
              <w:contextualSpacing/>
              <w:rPr>
                <w:color w:val="00B0F0"/>
              </w:rPr>
            </w:pPr>
            <w:r w:rsidRPr="00024B32">
              <w:rPr>
                <w:color w:val="auto"/>
              </w:rPr>
              <w:t>ФГИС ТП http://fgis.economy.gov.ru/fgis/</w:t>
            </w:r>
          </w:p>
        </w:tc>
      </w:tr>
    </w:tbl>
    <w:p w:rsidR="005D3BAD" w:rsidRPr="005D3BAD" w:rsidRDefault="005D3BAD" w:rsidP="00B66E92">
      <w:pPr>
        <w:ind w:left="284" w:firstLine="567"/>
        <w:contextualSpacing/>
        <w:jc w:val="both"/>
        <w:rPr>
          <w:color w:val="00B0F0"/>
          <w:highlight w:val="yellow"/>
        </w:rPr>
      </w:pPr>
    </w:p>
    <w:p w:rsidR="005D7DC8" w:rsidRPr="005D7DC8" w:rsidRDefault="005D3BAD" w:rsidP="00B66E92">
      <w:pPr>
        <w:ind w:left="284" w:firstLine="709"/>
        <w:contextualSpacing/>
        <w:jc w:val="both"/>
        <w:rPr>
          <w:color w:val="FF0000"/>
        </w:rPr>
      </w:pPr>
      <w:r w:rsidRPr="005D3BAD">
        <w:rPr>
          <w:b/>
          <w:color w:val="00B0F0"/>
        </w:rPr>
        <w:br w:type="page"/>
      </w:r>
    </w:p>
    <w:p w:rsidR="005D3BAD" w:rsidRPr="00B66E92" w:rsidRDefault="005D3BAD" w:rsidP="00A30A0B">
      <w:pPr>
        <w:pStyle w:val="26"/>
      </w:pPr>
      <w:bookmarkStart w:id="10" w:name="_Toc9843520"/>
      <w:r w:rsidRPr="00B66E92">
        <w:lastRenderedPageBreak/>
        <w:t>4.1. Сведения о видах, назначении и наименованиях объектов федерального значения, планируемых для размещения на территории муниципального образования</w:t>
      </w:r>
      <w:bookmarkEnd w:id="10"/>
      <w:r w:rsidRPr="00B66E92">
        <w:t xml:space="preserve"> </w:t>
      </w:r>
    </w:p>
    <w:p w:rsidR="005D3BAD" w:rsidRPr="00DE7425" w:rsidRDefault="005D3BAD" w:rsidP="00B66E92">
      <w:pPr>
        <w:ind w:left="142" w:firstLine="851"/>
        <w:contextualSpacing/>
        <w:jc w:val="both"/>
      </w:pPr>
      <w:r w:rsidRPr="00DE7425">
        <w:t xml:space="preserve">Утвержденные документами территориального планирования Российской Федерации сведения о видах, назначении и </w:t>
      </w:r>
      <w:r w:rsidR="009A487F" w:rsidRPr="00DE7425">
        <w:t>наименованиях,</w:t>
      </w:r>
      <w:r w:rsidRPr="00DE7425">
        <w:t xml:space="preserve"> планируемых для размещения на территории </w:t>
      </w:r>
      <w:r w:rsidR="007E0A66" w:rsidRPr="0096321C">
        <w:t>Ветлевского сельского поселения Мглинского района Брянской области</w:t>
      </w:r>
      <w:r w:rsidR="008E4B65">
        <w:t xml:space="preserve"> </w:t>
      </w:r>
      <w:r w:rsidRPr="00DE7425">
        <w:t>объектов федерального значения приведены в таблице 4.1.1.</w:t>
      </w:r>
    </w:p>
    <w:p w:rsidR="00B66E92" w:rsidRPr="00B66E92" w:rsidRDefault="005D3BAD" w:rsidP="00B66E92">
      <w:pPr>
        <w:ind w:left="284" w:firstLine="567"/>
        <w:contextualSpacing/>
        <w:jc w:val="right"/>
        <w:rPr>
          <w:b/>
        </w:rPr>
      </w:pPr>
      <w:r w:rsidRPr="00B66E92">
        <w:rPr>
          <w:b/>
        </w:rPr>
        <w:t xml:space="preserve">Таблица 4.1.1. </w:t>
      </w:r>
    </w:p>
    <w:p w:rsidR="005D3BAD" w:rsidRPr="001A053A" w:rsidRDefault="005D3BAD" w:rsidP="00B66E92">
      <w:pPr>
        <w:ind w:left="284" w:firstLine="567"/>
        <w:contextualSpacing/>
        <w:jc w:val="center"/>
      </w:pPr>
      <w:r w:rsidRPr="001A053A">
        <w:t>Реестр планируемых для размещения объектов федерального значения</w:t>
      </w:r>
    </w:p>
    <w:tbl>
      <w:tblPr>
        <w:tblStyle w:val="af4"/>
        <w:tblW w:w="9889" w:type="dxa"/>
        <w:tblInd w:w="250" w:type="dxa"/>
        <w:tblLayout w:type="fixed"/>
        <w:tblLook w:val="0000"/>
      </w:tblPr>
      <w:tblGrid>
        <w:gridCol w:w="817"/>
        <w:gridCol w:w="4678"/>
        <w:gridCol w:w="2410"/>
        <w:gridCol w:w="1984"/>
      </w:tblGrid>
      <w:tr w:rsidR="00DE4688" w:rsidRPr="00DE4688" w:rsidTr="000A2D08">
        <w:trPr>
          <w:trHeight w:val="611"/>
        </w:trPr>
        <w:tc>
          <w:tcPr>
            <w:tcW w:w="817" w:type="dxa"/>
          </w:tcPr>
          <w:p w:rsidR="005D3BAD" w:rsidRPr="00DE4688" w:rsidRDefault="005D3BAD" w:rsidP="00DE4688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DE4688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4678" w:type="dxa"/>
          </w:tcPr>
          <w:p w:rsidR="005D3BAD" w:rsidRPr="00DE4688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DE4688">
              <w:rPr>
                <w:b/>
                <w:bCs/>
                <w:color w:val="auto"/>
              </w:rPr>
              <w:t>Наименование мероприятия, объекта, планируемого для размещения</w:t>
            </w:r>
          </w:p>
        </w:tc>
        <w:tc>
          <w:tcPr>
            <w:tcW w:w="2410" w:type="dxa"/>
          </w:tcPr>
          <w:p w:rsidR="005D3BAD" w:rsidRPr="00DE4688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DE4688">
              <w:rPr>
                <w:b/>
                <w:bCs/>
                <w:color w:val="auto"/>
              </w:rPr>
              <w:t>Планируемое место размещения объекта,</w:t>
            </w:r>
          </w:p>
          <w:p w:rsidR="005D3BAD" w:rsidRPr="00DE4688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DE4688">
              <w:rPr>
                <w:b/>
                <w:bCs/>
                <w:color w:val="auto"/>
              </w:rPr>
              <w:t>краткие характеристики</w:t>
            </w:r>
          </w:p>
        </w:tc>
        <w:tc>
          <w:tcPr>
            <w:tcW w:w="1984" w:type="dxa"/>
          </w:tcPr>
          <w:p w:rsidR="005D3BAD" w:rsidRPr="00DE4688" w:rsidRDefault="005D3BAD" w:rsidP="002926DC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DE4688">
              <w:rPr>
                <w:b/>
                <w:bCs/>
                <w:color w:val="auto"/>
              </w:rPr>
              <w:t>Функциональная зона</w:t>
            </w:r>
          </w:p>
        </w:tc>
      </w:tr>
      <w:tr w:rsidR="00DE4688" w:rsidRPr="00DE4688" w:rsidTr="000A2D08">
        <w:trPr>
          <w:trHeight w:val="289"/>
        </w:trPr>
        <w:tc>
          <w:tcPr>
            <w:tcW w:w="817" w:type="dxa"/>
            <w:vAlign w:val="center"/>
          </w:tcPr>
          <w:p w:rsidR="005D3BAD" w:rsidRPr="00244E47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244E47">
              <w:rPr>
                <w:bCs/>
                <w:color w:val="auto"/>
              </w:rPr>
              <w:t>1.</w:t>
            </w:r>
          </w:p>
        </w:tc>
        <w:tc>
          <w:tcPr>
            <w:tcW w:w="9072" w:type="dxa"/>
            <w:gridSpan w:val="3"/>
          </w:tcPr>
          <w:p w:rsidR="005D3BAD" w:rsidRPr="00244E47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244E47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трубопроводного транспорта </w:t>
            </w:r>
          </w:p>
        </w:tc>
      </w:tr>
      <w:tr w:rsidR="00DE4688" w:rsidRPr="00DE4688" w:rsidTr="000A2D08">
        <w:trPr>
          <w:trHeight w:val="610"/>
        </w:trPr>
        <w:tc>
          <w:tcPr>
            <w:tcW w:w="817" w:type="dxa"/>
            <w:vAlign w:val="center"/>
          </w:tcPr>
          <w:p w:rsidR="005D3BAD" w:rsidRPr="00244E47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244E47">
              <w:rPr>
                <w:color w:val="auto"/>
              </w:rPr>
              <w:t>1.1.</w:t>
            </w:r>
          </w:p>
        </w:tc>
        <w:tc>
          <w:tcPr>
            <w:tcW w:w="4678" w:type="dxa"/>
          </w:tcPr>
          <w:p w:rsidR="005D3BAD" w:rsidRPr="00244E47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244E47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244E47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244E47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244E47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DE4688" w:rsidTr="000A2D08">
        <w:trPr>
          <w:trHeight w:val="611"/>
        </w:trPr>
        <w:tc>
          <w:tcPr>
            <w:tcW w:w="817" w:type="dxa"/>
            <w:vAlign w:val="center"/>
          </w:tcPr>
          <w:p w:rsidR="005D3BAD" w:rsidRPr="00244E47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244E47">
              <w:rPr>
                <w:bCs/>
                <w:color w:val="auto"/>
              </w:rPr>
              <w:t>2.</w:t>
            </w:r>
          </w:p>
        </w:tc>
        <w:tc>
          <w:tcPr>
            <w:tcW w:w="9072" w:type="dxa"/>
            <w:gridSpan w:val="3"/>
          </w:tcPr>
          <w:p w:rsidR="005D3BAD" w:rsidRPr="00244E47" w:rsidRDefault="005D3BAD" w:rsidP="00B66E92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244E47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 </w:t>
            </w:r>
          </w:p>
        </w:tc>
      </w:tr>
      <w:tr w:rsidR="00DE4688" w:rsidRPr="00DE4688" w:rsidTr="000A2D08">
        <w:trPr>
          <w:trHeight w:val="610"/>
        </w:trPr>
        <w:tc>
          <w:tcPr>
            <w:tcW w:w="817" w:type="dxa"/>
            <w:vAlign w:val="center"/>
          </w:tcPr>
          <w:p w:rsidR="005D3BAD" w:rsidRPr="00244E47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244E47">
              <w:rPr>
                <w:color w:val="auto"/>
              </w:rPr>
              <w:t>2.1.</w:t>
            </w:r>
          </w:p>
        </w:tc>
        <w:tc>
          <w:tcPr>
            <w:tcW w:w="4678" w:type="dxa"/>
          </w:tcPr>
          <w:p w:rsidR="005D3BAD" w:rsidRPr="00244E47" w:rsidRDefault="00104EFB" w:rsidP="00B66E92">
            <w:pPr>
              <w:pStyle w:val="Default"/>
              <w:contextualSpacing/>
              <w:rPr>
                <w:color w:val="auto"/>
              </w:rPr>
            </w:pPr>
            <w:r w:rsidRPr="00244E47">
              <w:rPr>
                <w:color w:val="auto"/>
              </w:rPr>
              <w:t>Размещение объектов, иных территорий и (или) зон федерального значения не предусмотрено</w:t>
            </w:r>
          </w:p>
        </w:tc>
        <w:tc>
          <w:tcPr>
            <w:tcW w:w="2410" w:type="dxa"/>
            <w:vAlign w:val="center"/>
          </w:tcPr>
          <w:p w:rsidR="005D3BAD" w:rsidRPr="00244E47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244E47">
              <w:rPr>
                <w:color w:val="auto"/>
              </w:rPr>
              <w:t xml:space="preserve"> </w:t>
            </w:r>
            <w:r w:rsidR="00104EFB" w:rsidRPr="00244E47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244E47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DE4688" w:rsidTr="000A2D08">
        <w:trPr>
          <w:trHeight w:val="290"/>
        </w:trPr>
        <w:tc>
          <w:tcPr>
            <w:tcW w:w="817" w:type="dxa"/>
            <w:vAlign w:val="center"/>
          </w:tcPr>
          <w:p w:rsidR="005D3BAD" w:rsidRPr="00244E47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244E47">
              <w:rPr>
                <w:bCs/>
                <w:color w:val="auto"/>
              </w:rPr>
              <w:t>3.</w:t>
            </w:r>
          </w:p>
        </w:tc>
        <w:tc>
          <w:tcPr>
            <w:tcW w:w="9072" w:type="dxa"/>
            <w:gridSpan w:val="3"/>
          </w:tcPr>
          <w:p w:rsidR="005D3BAD" w:rsidRPr="00244E47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244E47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</w:tr>
      <w:tr w:rsidR="00DE4688" w:rsidRPr="00DE4688" w:rsidTr="000A2D08">
        <w:trPr>
          <w:trHeight w:val="127"/>
        </w:trPr>
        <w:tc>
          <w:tcPr>
            <w:tcW w:w="817" w:type="dxa"/>
            <w:vAlign w:val="center"/>
          </w:tcPr>
          <w:p w:rsidR="005D3BAD" w:rsidRPr="00244E47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244E47">
              <w:rPr>
                <w:color w:val="auto"/>
              </w:rPr>
              <w:t>3.1.</w:t>
            </w:r>
          </w:p>
        </w:tc>
        <w:tc>
          <w:tcPr>
            <w:tcW w:w="4678" w:type="dxa"/>
          </w:tcPr>
          <w:p w:rsidR="005D3BAD" w:rsidRPr="00244E47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244E47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244E47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244E47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244E47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DE4688" w:rsidTr="000A2D08">
        <w:trPr>
          <w:trHeight w:val="127"/>
        </w:trPr>
        <w:tc>
          <w:tcPr>
            <w:tcW w:w="817" w:type="dxa"/>
            <w:vAlign w:val="center"/>
          </w:tcPr>
          <w:p w:rsidR="005D3BAD" w:rsidRPr="00244E47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244E47">
              <w:rPr>
                <w:bCs/>
                <w:color w:val="auto"/>
              </w:rPr>
              <w:t>4.</w:t>
            </w:r>
          </w:p>
        </w:tc>
        <w:tc>
          <w:tcPr>
            <w:tcW w:w="9072" w:type="dxa"/>
            <w:gridSpan w:val="3"/>
          </w:tcPr>
          <w:p w:rsidR="005D3BAD" w:rsidRPr="00244E47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244E47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</w:tr>
      <w:tr w:rsidR="00DE4688" w:rsidRPr="00DE4688" w:rsidTr="000A2D08">
        <w:trPr>
          <w:trHeight w:val="127"/>
        </w:trPr>
        <w:tc>
          <w:tcPr>
            <w:tcW w:w="817" w:type="dxa"/>
            <w:vAlign w:val="center"/>
          </w:tcPr>
          <w:p w:rsidR="005D3BAD" w:rsidRPr="00244E47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244E47">
              <w:rPr>
                <w:color w:val="auto"/>
              </w:rPr>
              <w:t>4.1.</w:t>
            </w:r>
          </w:p>
        </w:tc>
        <w:tc>
          <w:tcPr>
            <w:tcW w:w="4678" w:type="dxa"/>
          </w:tcPr>
          <w:p w:rsidR="005D3BAD" w:rsidRPr="00244E47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244E47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244E47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244E47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244E47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DE4688" w:rsidTr="000A2D08">
        <w:trPr>
          <w:trHeight w:val="127"/>
        </w:trPr>
        <w:tc>
          <w:tcPr>
            <w:tcW w:w="817" w:type="dxa"/>
            <w:vAlign w:val="center"/>
          </w:tcPr>
          <w:p w:rsidR="005D3BAD" w:rsidRPr="00244E47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244E47">
              <w:rPr>
                <w:bCs/>
                <w:color w:val="auto"/>
              </w:rPr>
              <w:t>5.</w:t>
            </w:r>
          </w:p>
        </w:tc>
        <w:tc>
          <w:tcPr>
            <w:tcW w:w="9072" w:type="dxa"/>
            <w:gridSpan w:val="3"/>
          </w:tcPr>
          <w:p w:rsidR="005D3BAD" w:rsidRPr="00244E47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244E47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энергетики </w:t>
            </w:r>
          </w:p>
        </w:tc>
      </w:tr>
      <w:tr w:rsidR="00DE4688" w:rsidRPr="00DE4688" w:rsidTr="000A2D08">
        <w:trPr>
          <w:trHeight w:val="127"/>
        </w:trPr>
        <w:tc>
          <w:tcPr>
            <w:tcW w:w="817" w:type="dxa"/>
            <w:vAlign w:val="center"/>
          </w:tcPr>
          <w:p w:rsidR="005D3BAD" w:rsidRPr="00244E47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244E47">
              <w:rPr>
                <w:color w:val="auto"/>
              </w:rPr>
              <w:t>5.1.</w:t>
            </w:r>
          </w:p>
        </w:tc>
        <w:tc>
          <w:tcPr>
            <w:tcW w:w="4678" w:type="dxa"/>
          </w:tcPr>
          <w:p w:rsidR="005D3BAD" w:rsidRPr="00244E47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244E47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244E47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244E47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244E47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</w:tbl>
    <w:p w:rsidR="005D3BAD" w:rsidRPr="00B66E92" w:rsidRDefault="005D3BAD" w:rsidP="00A30A0B">
      <w:pPr>
        <w:pStyle w:val="26"/>
      </w:pPr>
      <w:bookmarkStart w:id="11" w:name="_Toc9843521"/>
      <w:r w:rsidRPr="00B66E92">
        <w:t>4.2. Сведения о видах, назначении и наименованиях объектов регионального значения, планируемых для размещения на территории муниципального образования</w:t>
      </w:r>
      <w:bookmarkEnd w:id="11"/>
      <w:r w:rsidRPr="00B66E92">
        <w:t xml:space="preserve"> </w:t>
      </w:r>
    </w:p>
    <w:p w:rsidR="005D3BAD" w:rsidRPr="00DE7425" w:rsidRDefault="005D3BAD" w:rsidP="00B66E92">
      <w:pPr>
        <w:ind w:left="284" w:firstLine="567"/>
        <w:contextualSpacing/>
        <w:jc w:val="both"/>
      </w:pPr>
      <w:r w:rsidRPr="00DE7425">
        <w:t xml:space="preserve">Утвержденные документами территориального планирования </w:t>
      </w:r>
      <w:r w:rsidR="0094311B">
        <w:t>Брянской</w:t>
      </w:r>
      <w:r w:rsidRPr="00DE7425">
        <w:t xml:space="preserve"> области сведения о видах, назначении и наименованиях планируемых для размещения на территории </w:t>
      </w:r>
      <w:r w:rsidR="007E0A66" w:rsidRPr="0096321C">
        <w:t>Ветлевского сельского поселения Мглинского района Брянской области</w:t>
      </w:r>
      <w:r w:rsidRPr="00DE7425">
        <w:t xml:space="preserve"> объектов регионального значения приведены в таблице 4.2.1.</w:t>
      </w:r>
    </w:p>
    <w:p w:rsidR="00B66E92" w:rsidRPr="00B66E92" w:rsidRDefault="005D3BAD" w:rsidP="00B66E92">
      <w:pPr>
        <w:ind w:left="284" w:firstLine="567"/>
        <w:contextualSpacing/>
        <w:jc w:val="right"/>
        <w:rPr>
          <w:b/>
        </w:rPr>
      </w:pPr>
      <w:r w:rsidRPr="00B66E92">
        <w:rPr>
          <w:b/>
        </w:rPr>
        <w:t>Таблица 4.2.1.</w:t>
      </w:r>
    </w:p>
    <w:p w:rsidR="005D3BAD" w:rsidRPr="001A053A" w:rsidRDefault="005D3BAD" w:rsidP="00B66E92">
      <w:pPr>
        <w:ind w:left="284" w:firstLine="567"/>
        <w:contextualSpacing/>
        <w:jc w:val="center"/>
      </w:pPr>
      <w:r w:rsidRPr="001A053A">
        <w:t>Реестр планируемых для размещения объектов регионального значения</w:t>
      </w:r>
    </w:p>
    <w:tbl>
      <w:tblPr>
        <w:tblStyle w:val="af4"/>
        <w:tblW w:w="9889" w:type="dxa"/>
        <w:tblInd w:w="392" w:type="dxa"/>
        <w:tblLayout w:type="fixed"/>
        <w:tblLook w:val="0000"/>
      </w:tblPr>
      <w:tblGrid>
        <w:gridCol w:w="817"/>
        <w:gridCol w:w="4678"/>
        <w:gridCol w:w="2410"/>
        <w:gridCol w:w="1984"/>
      </w:tblGrid>
      <w:tr w:rsidR="00DE4688" w:rsidRPr="00DE4688" w:rsidTr="000A2D08">
        <w:trPr>
          <w:trHeight w:val="611"/>
        </w:trPr>
        <w:tc>
          <w:tcPr>
            <w:tcW w:w="817" w:type="dxa"/>
          </w:tcPr>
          <w:p w:rsidR="005D3BAD" w:rsidRPr="00BD3FE6" w:rsidRDefault="005D3BAD" w:rsidP="00DE4688">
            <w:pPr>
              <w:pStyle w:val="Default"/>
              <w:ind w:left="34"/>
              <w:contextualSpacing/>
              <w:jc w:val="center"/>
              <w:rPr>
                <w:b/>
                <w:color w:val="auto"/>
              </w:rPr>
            </w:pPr>
            <w:r w:rsidRPr="00BD3FE6">
              <w:rPr>
                <w:b/>
                <w:bCs/>
                <w:color w:val="auto"/>
              </w:rPr>
              <w:lastRenderedPageBreak/>
              <w:t>№ п/п</w:t>
            </w:r>
          </w:p>
        </w:tc>
        <w:tc>
          <w:tcPr>
            <w:tcW w:w="4678" w:type="dxa"/>
          </w:tcPr>
          <w:p w:rsidR="005D3BAD" w:rsidRPr="00BD3FE6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BD3FE6">
              <w:rPr>
                <w:b/>
                <w:bCs/>
                <w:color w:val="auto"/>
              </w:rPr>
              <w:t>Наименование мероприятия, объекта, планируемого для размещения</w:t>
            </w:r>
          </w:p>
        </w:tc>
        <w:tc>
          <w:tcPr>
            <w:tcW w:w="2410" w:type="dxa"/>
          </w:tcPr>
          <w:p w:rsidR="005D3BAD" w:rsidRPr="00BD3FE6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BD3FE6">
              <w:rPr>
                <w:b/>
                <w:bCs/>
                <w:color w:val="auto"/>
              </w:rPr>
              <w:t>Планируемое место размещения объекта,</w:t>
            </w:r>
          </w:p>
          <w:p w:rsidR="005D3BAD" w:rsidRPr="00BD3FE6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BD3FE6">
              <w:rPr>
                <w:b/>
                <w:bCs/>
                <w:color w:val="auto"/>
              </w:rPr>
              <w:t>краткие характеристики</w:t>
            </w:r>
          </w:p>
        </w:tc>
        <w:tc>
          <w:tcPr>
            <w:tcW w:w="1984" w:type="dxa"/>
          </w:tcPr>
          <w:p w:rsidR="005D3BAD" w:rsidRPr="00BD3FE6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BD3FE6">
              <w:rPr>
                <w:b/>
                <w:bCs/>
                <w:color w:val="auto"/>
              </w:rPr>
              <w:t>Функциональная зона/категория земель</w:t>
            </w:r>
          </w:p>
        </w:tc>
      </w:tr>
      <w:tr w:rsidR="00DE4688" w:rsidRPr="00DE4688" w:rsidTr="000A2D08">
        <w:trPr>
          <w:trHeight w:val="409"/>
        </w:trPr>
        <w:tc>
          <w:tcPr>
            <w:tcW w:w="817" w:type="dxa"/>
            <w:vAlign w:val="center"/>
          </w:tcPr>
          <w:p w:rsidR="005D3BAD" w:rsidRPr="00244E47" w:rsidRDefault="005D3BAD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244E47">
              <w:rPr>
                <w:color w:val="auto"/>
              </w:rPr>
              <w:t>1.</w:t>
            </w:r>
          </w:p>
        </w:tc>
        <w:tc>
          <w:tcPr>
            <w:tcW w:w="9072" w:type="dxa"/>
            <w:gridSpan w:val="3"/>
            <w:vAlign w:val="center"/>
          </w:tcPr>
          <w:p w:rsidR="005D3BAD" w:rsidRPr="00244E47" w:rsidRDefault="005D3BAD" w:rsidP="00B66E92">
            <w:pPr>
              <w:pStyle w:val="Default"/>
              <w:contextualSpacing/>
              <w:rPr>
                <w:b/>
                <w:i/>
                <w:color w:val="auto"/>
              </w:rPr>
            </w:pPr>
            <w:r w:rsidRPr="00244E47">
              <w:rPr>
                <w:b/>
                <w:i/>
                <w:color w:val="auto"/>
              </w:rPr>
              <w:t>Особо охраняемые природные территории</w:t>
            </w:r>
          </w:p>
        </w:tc>
      </w:tr>
      <w:tr w:rsidR="00DE4688" w:rsidRPr="00DE4688" w:rsidTr="000A2D08">
        <w:trPr>
          <w:trHeight w:val="610"/>
        </w:trPr>
        <w:tc>
          <w:tcPr>
            <w:tcW w:w="817" w:type="dxa"/>
            <w:vAlign w:val="center"/>
          </w:tcPr>
          <w:p w:rsidR="005D3BAD" w:rsidRPr="00244E47" w:rsidRDefault="005D3BAD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244E47">
              <w:rPr>
                <w:color w:val="auto"/>
              </w:rPr>
              <w:t>1.1.</w:t>
            </w:r>
          </w:p>
        </w:tc>
        <w:tc>
          <w:tcPr>
            <w:tcW w:w="4678" w:type="dxa"/>
          </w:tcPr>
          <w:p w:rsidR="005D3BAD" w:rsidRPr="00244E47" w:rsidRDefault="00BD3FE6" w:rsidP="00B66E92">
            <w:pPr>
              <w:pStyle w:val="Default"/>
              <w:ind w:left="284"/>
              <w:contextualSpacing/>
              <w:rPr>
                <w:color w:val="auto"/>
              </w:rPr>
            </w:pPr>
            <w:r w:rsidRPr="00244E47">
              <w:rPr>
                <w:color w:val="auto"/>
              </w:rPr>
              <w:t>Размещение объектов, иных территорий и (или) зон регионального значения не предусмотрено</w:t>
            </w:r>
          </w:p>
        </w:tc>
        <w:tc>
          <w:tcPr>
            <w:tcW w:w="2410" w:type="dxa"/>
            <w:vAlign w:val="center"/>
          </w:tcPr>
          <w:p w:rsidR="005D3BAD" w:rsidRPr="00244E47" w:rsidRDefault="00BD3FE6" w:rsidP="00BD3FE6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244E47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244E47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244E47">
              <w:rPr>
                <w:color w:val="auto"/>
              </w:rPr>
              <w:t>-</w:t>
            </w:r>
          </w:p>
          <w:p w:rsidR="005D3BAD" w:rsidRPr="00244E47" w:rsidRDefault="005D3BAD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</w:tr>
      <w:tr w:rsidR="00BD3FE6" w:rsidRPr="00DE4688" w:rsidTr="008E4B65">
        <w:trPr>
          <w:trHeight w:val="610"/>
        </w:trPr>
        <w:tc>
          <w:tcPr>
            <w:tcW w:w="817" w:type="dxa"/>
            <w:vAlign w:val="center"/>
          </w:tcPr>
          <w:p w:rsidR="00BD3FE6" w:rsidRPr="00244E47" w:rsidRDefault="00BD3FE6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244E47">
              <w:rPr>
                <w:color w:val="auto"/>
              </w:rPr>
              <w:t>2.</w:t>
            </w:r>
          </w:p>
        </w:tc>
        <w:tc>
          <w:tcPr>
            <w:tcW w:w="4678" w:type="dxa"/>
            <w:vAlign w:val="center"/>
          </w:tcPr>
          <w:p w:rsidR="00BD3FE6" w:rsidRPr="00244E47" w:rsidRDefault="00BD3FE6" w:rsidP="00B66E92">
            <w:pPr>
              <w:pStyle w:val="Default"/>
              <w:contextualSpacing/>
              <w:rPr>
                <w:b/>
                <w:i/>
                <w:color w:val="auto"/>
              </w:rPr>
            </w:pPr>
            <w:r w:rsidRPr="00244E47">
              <w:rPr>
                <w:b/>
                <w:i/>
                <w:color w:val="auto"/>
              </w:rPr>
              <w:t>Объекты культурного наследия</w:t>
            </w:r>
          </w:p>
        </w:tc>
        <w:tc>
          <w:tcPr>
            <w:tcW w:w="2410" w:type="dxa"/>
          </w:tcPr>
          <w:p w:rsidR="00BD3FE6" w:rsidRPr="00244E47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  <w:tc>
          <w:tcPr>
            <w:tcW w:w="1984" w:type="dxa"/>
            <w:vAlign w:val="center"/>
          </w:tcPr>
          <w:p w:rsidR="00BD3FE6" w:rsidRPr="00244E47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</w:tr>
      <w:tr w:rsidR="00BD3FE6" w:rsidRPr="00DE4688" w:rsidTr="000A2D08">
        <w:trPr>
          <w:trHeight w:val="610"/>
        </w:trPr>
        <w:tc>
          <w:tcPr>
            <w:tcW w:w="817" w:type="dxa"/>
            <w:vAlign w:val="center"/>
          </w:tcPr>
          <w:p w:rsidR="00BD3FE6" w:rsidRPr="00244E47" w:rsidRDefault="00BD3FE6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244E47">
              <w:rPr>
                <w:color w:val="auto"/>
              </w:rPr>
              <w:t>2.1.</w:t>
            </w:r>
          </w:p>
        </w:tc>
        <w:tc>
          <w:tcPr>
            <w:tcW w:w="4678" w:type="dxa"/>
          </w:tcPr>
          <w:p w:rsidR="00BD3FE6" w:rsidRPr="00244E47" w:rsidRDefault="00BD3FE6" w:rsidP="00B66E92">
            <w:pPr>
              <w:pStyle w:val="Default"/>
              <w:ind w:left="284"/>
              <w:contextualSpacing/>
              <w:rPr>
                <w:color w:val="auto"/>
              </w:rPr>
            </w:pPr>
            <w:r w:rsidRPr="00244E47">
              <w:rPr>
                <w:color w:val="auto"/>
              </w:rPr>
              <w:t>Размещение объектов, иных территорий и (или) зон регионального значения не предусмотрено</w:t>
            </w:r>
          </w:p>
        </w:tc>
        <w:tc>
          <w:tcPr>
            <w:tcW w:w="2410" w:type="dxa"/>
            <w:vAlign w:val="center"/>
          </w:tcPr>
          <w:p w:rsidR="00BD3FE6" w:rsidRPr="00244E47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244E47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BD3FE6" w:rsidRPr="00244E47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244E47">
              <w:rPr>
                <w:color w:val="auto"/>
              </w:rPr>
              <w:t>-</w:t>
            </w:r>
          </w:p>
        </w:tc>
      </w:tr>
      <w:tr w:rsidR="00BD3FE6" w:rsidRPr="00DE4688" w:rsidTr="000A2D08">
        <w:trPr>
          <w:trHeight w:val="610"/>
        </w:trPr>
        <w:tc>
          <w:tcPr>
            <w:tcW w:w="817" w:type="dxa"/>
            <w:vAlign w:val="center"/>
          </w:tcPr>
          <w:p w:rsidR="00BD3FE6" w:rsidRPr="00244E47" w:rsidRDefault="00BD3FE6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244E47">
              <w:rPr>
                <w:color w:val="auto"/>
              </w:rPr>
              <w:t>3.</w:t>
            </w:r>
          </w:p>
        </w:tc>
        <w:tc>
          <w:tcPr>
            <w:tcW w:w="9072" w:type="dxa"/>
            <w:gridSpan w:val="3"/>
            <w:vAlign w:val="center"/>
          </w:tcPr>
          <w:p w:rsidR="00BD3FE6" w:rsidRPr="00244E47" w:rsidRDefault="00BD3FE6" w:rsidP="00B66E92">
            <w:pPr>
              <w:pStyle w:val="Default"/>
              <w:contextualSpacing/>
              <w:rPr>
                <w:i/>
                <w:color w:val="auto"/>
              </w:rPr>
            </w:pPr>
            <w:r w:rsidRPr="00244E47">
              <w:rPr>
                <w:b/>
                <w:i/>
                <w:color w:val="auto"/>
              </w:rPr>
              <w:t>Объекты капитального строительства</w:t>
            </w:r>
          </w:p>
        </w:tc>
      </w:tr>
      <w:tr w:rsidR="00244E47" w:rsidRPr="00DE4688" w:rsidTr="000A2D08">
        <w:trPr>
          <w:trHeight w:val="610"/>
        </w:trPr>
        <w:tc>
          <w:tcPr>
            <w:tcW w:w="817" w:type="dxa"/>
            <w:vAlign w:val="center"/>
          </w:tcPr>
          <w:p w:rsidR="00244E47" w:rsidRPr="00244E47" w:rsidRDefault="00244E47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244E47">
              <w:rPr>
                <w:color w:val="auto"/>
              </w:rPr>
              <w:t>3.1.</w:t>
            </w:r>
          </w:p>
        </w:tc>
        <w:tc>
          <w:tcPr>
            <w:tcW w:w="4678" w:type="dxa"/>
          </w:tcPr>
          <w:p w:rsidR="00244E47" w:rsidRPr="00244E47" w:rsidRDefault="00244E47" w:rsidP="000D3542">
            <w:pPr>
              <w:pStyle w:val="Default"/>
              <w:ind w:left="284"/>
              <w:contextualSpacing/>
              <w:rPr>
                <w:color w:val="auto"/>
              </w:rPr>
            </w:pPr>
            <w:r w:rsidRPr="00244E47">
              <w:rPr>
                <w:color w:val="auto"/>
              </w:rPr>
              <w:t>Размещение объектов, иных территорий и (или) зон регионального значения не предусмотрено</w:t>
            </w:r>
          </w:p>
        </w:tc>
        <w:tc>
          <w:tcPr>
            <w:tcW w:w="2410" w:type="dxa"/>
            <w:vAlign w:val="center"/>
          </w:tcPr>
          <w:p w:rsidR="00244E47" w:rsidRPr="00244E47" w:rsidRDefault="00244E47" w:rsidP="000D354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244E47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244E47" w:rsidRPr="00244E47" w:rsidRDefault="00244E47" w:rsidP="000D354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244E47">
              <w:rPr>
                <w:color w:val="auto"/>
              </w:rPr>
              <w:t>-</w:t>
            </w:r>
          </w:p>
        </w:tc>
      </w:tr>
    </w:tbl>
    <w:p w:rsidR="005D3BAD" w:rsidRPr="00A30A0B" w:rsidRDefault="005D3BAD" w:rsidP="00A30A0B">
      <w:pPr>
        <w:pStyle w:val="26"/>
      </w:pPr>
      <w:bookmarkStart w:id="12" w:name="_Toc9843522"/>
      <w:r w:rsidRPr="00A30A0B">
        <w:t>4.3. Характеристики зон с особыми условиями использования территорий, установление которых требуется в связи с размещением объектов регионального значения</w:t>
      </w:r>
      <w:bookmarkEnd w:id="12"/>
    </w:p>
    <w:p w:rsidR="005D3BAD" w:rsidRPr="001A053A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bookmarkStart w:id="13" w:name="_Toc215908062"/>
      <w:bookmarkStart w:id="14" w:name="_Toc224462620"/>
      <w:r w:rsidRPr="001A053A"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</w:t>
      </w:r>
      <w:r w:rsidRPr="001A053A">
        <w:rPr>
          <w:bCs/>
          <w:color w:val="auto"/>
        </w:rPr>
        <w:t xml:space="preserve">зоны затопления, подтопления, </w:t>
      </w:r>
      <w:r w:rsidRPr="001A053A">
        <w:rPr>
          <w:color w:val="auto"/>
        </w:rPr>
        <w:t xml:space="preserve">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</w:t>
      </w:r>
    </w:p>
    <w:p w:rsidR="00B66E92" w:rsidRDefault="005D3BAD" w:rsidP="00B66E92">
      <w:pPr>
        <w:ind w:left="284" w:firstLine="567"/>
        <w:contextualSpacing/>
        <w:jc w:val="both"/>
      </w:pPr>
      <w:r w:rsidRPr="001A053A">
        <w:rPr>
          <w:bCs/>
        </w:rPr>
        <w:t xml:space="preserve">В Генеральном плане </w:t>
      </w:r>
      <w:r w:rsidRPr="001A053A">
        <w:t>учитываются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Федерации. Зоны с особыми условиями использования территорий МО отражены в</w:t>
      </w:r>
      <w:r w:rsidR="008E4B65">
        <w:t xml:space="preserve"> </w:t>
      </w:r>
      <w:r w:rsidRPr="001A053A">
        <w:t>таблице 2.1.1.</w:t>
      </w:r>
      <w:r w:rsidR="00B66E92">
        <w:br w:type="page"/>
      </w:r>
    </w:p>
    <w:p w:rsidR="005D3BAD" w:rsidRPr="001A053A" w:rsidRDefault="005D3BAD" w:rsidP="00B66E92">
      <w:pPr>
        <w:ind w:left="284" w:firstLine="567"/>
        <w:contextualSpacing/>
        <w:jc w:val="both"/>
        <w:rPr>
          <w:b/>
          <w:bCs/>
          <w:highlight w:val="yellow"/>
        </w:rPr>
      </w:pPr>
    </w:p>
    <w:p w:rsidR="005D3BAD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bookmarkStart w:id="15" w:name="_Toc9843523"/>
      <w:bookmarkEnd w:id="13"/>
      <w:bookmarkEnd w:id="14"/>
      <w:r w:rsidRPr="00333BD5">
        <w:rPr>
          <w:caps/>
          <w:lang w:val="ru-RU"/>
        </w:rPr>
        <w:t>Состав графической части (</w:t>
      </w:r>
      <w:r w:rsidR="00A8698C" w:rsidRPr="00333BD5">
        <w:rPr>
          <w:caps/>
          <w:lang w:val="ru-RU"/>
        </w:rPr>
        <w:t>Часть</w:t>
      </w:r>
      <w:r w:rsidRPr="00333BD5">
        <w:rPr>
          <w:caps/>
          <w:lang w:val="ru-RU"/>
        </w:rPr>
        <w:t xml:space="preserve"> </w:t>
      </w:r>
      <w:r w:rsidR="009D513C">
        <w:rPr>
          <w:caps/>
        </w:rPr>
        <w:t>I</w:t>
      </w:r>
      <w:r w:rsidRPr="00333BD5">
        <w:rPr>
          <w:caps/>
          <w:lang w:val="ru-RU"/>
        </w:rPr>
        <w:t>)</w:t>
      </w:r>
      <w:bookmarkEnd w:id="15"/>
    </w:p>
    <w:p w:rsidR="00333BD5" w:rsidRPr="00333BD5" w:rsidRDefault="00333BD5" w:rsidP="00B66E92">
      <w:pPr>
        <w:contextualSpacing/>
      </w:pPr>
    </w:p>
    <w:p w:rsidR="00244E47" w:rsidRPr="00333BD5" w:rsidRDefault="00244E47" w:rsidP="00244E47">
      <w:pPr>
        <w:contextualSpacing/>
      </w:pPr>
    </w:p>
    <w:p w:rsidR="00244E47" w:rsidRPr="003B41DC" w:rsidRDefault="00244E47" w:rsidP="00244E47">
      <w:pPr>
        <w:ind w:left="284"/>
        <w:contextualSpacing/>
        <w:jc w:val="both"/>
      </w:pPr>
      <w:r w:rsidRPr="003B41DC">
        <w:t>Лист 1. Карта планируемого размещения объектов местного значения, М 1:</w:t>
      </w:r>
      <w:r>
        <w:t>1</w:t>
      </w:r>
      <w:r w:rsidRPr="003B41DC">
        <w:t>0 000.</w:t>
      </w:r>
    </w:p>
    <w:p w:rsidR="00244E47" w:rsidRPr="003B41DC" w:rsidRDefault="00244E47" w:rsidP="00244E47">
      <w:pPr>
        <w:ind w:left="284"/>
        <w:contextualSpacing/>
        <w:jc w:val="both"/>
      </w:pPr>
      <w:r w:rsidRPr="003B41DC">
        <w:t xml:space="preserve">Лист 2. Карта границ населенных пунктов (в том числе границ образуемых населенных пунктов), входящих в состав поселения, М 1: </w:t>
      </w:r>
      <w:r>
        <w:t>1</w:t>
      </w:r>
      <w:r w:rsidRPr="003B41DC">
        <w:t>0 000.</w:t>
      </w:r>
    </w:p>
    <w:p w:rsidR="00244E47" w:rsidRDefault="00244E47" w:rsidP="00244E47">
      <w:pPr>
        <w:ind w:left="284"/>
        <w:contextualSpacing/>
        <w:jc w:val="both"/>
      </w:pPr>
      <w:r w:rsidRPr="003B41DC">
        <w:t>Лист 3. Карта функциональных зон</w:t>
      </w:r>
      <w:r>
        <w:t xml:space="preserve"> поселения</w:t>
      </w:r>
      <w:r w:rsidRPr="003B41DC">
        <w:t xml:space="preserve">, М 1: </w:t>
      </w:r>
      <w:r>
        <w:t>1</w:t>
      </w:r>
      <w:r w:rsidRPr="003B41DC">
        <w:t>0 000.</w:t>
      </w:r>
    </w:p>
    <w:p w:rsidR="00244E47" w:rsidRDefault="00244E47" w:rsidP="00244E47">
      <w:pPr>
        <w:ind w:left="284"/>
        <w:contextualSpacing/>
        <w:jc w:val="both"/>
      </w:pPr>
      <w:r>
        <w:t xml:space="preserve">Лист 4. </w:t>
      </w:r>
      <w:r w:rsidRPr="003B41DC">
        <w:t xml:space="preserve">Карта функциональных зон </w:t>
      </w:r>
      <w:r w:rsidR="007C7D99">
        <w:t>поселения. Фра</w:t>
      </w:r>
      <w:r w:rsidR="00391210">
        <w:t>гменты</w:t>
      </w:r>
      <w:r>
        <w:t xml:space="preserve">, </w:t>
      </w:r>
      <w:r w:rsidRPr="003B41DC">
        <w:t>М 1: 5</w:t>
      </w:r>
      <w:r>
        <w:t> </w:t>
      </w:r>
      <w:r w:rsidRPr="003B41DC">
        <w:t>000</w:t>
      </w:r>
    </w:p>
    <w:p w:rsidR="00A8698C" w:rsidRDefault="00A8698C" w:rsidP="00B66E92">
      <w:pPr>
        <w:contextualSpacing/>
        <w:jc w:val="both"/>
        <w:rPr>
          <w:color w:val="00B0F0"/>
        </w:rPr>
      </w:pPr>
    </w:p>
    <w:p w:rsidR="00A8698C" w:rsidRPr="005D3BAD" w:rsidRDefault="00A8698C" w:rsidP="00B66E92">
      <w:pPr>
        <w:contextualSpacing/>
        <w:jc w:val="both"/>
        <w:rPr>
          <w:color w:val="00B0F0"/>
        </w:rPr>
      </w:pPr>
    </w:p>
    <w:p w:rsidR="00ED6DD3" w:rsidRDefault="00ED6DD3" w:rsidP="00B66E92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ED6DD3" w:rsidRPr="00C071A1" w:rsidRDefault="00ED6DD3" w:rsidP="00B66E92">
      <w:pPr>
        <w:ind w:right="-58"/>
        <w:contextualSpacing/>
        <w:jc w:val="center"/>
        <w:rPr>
          <w:color w:val="000000"/>
          <w:sz w:val="28"/>
          <w:szCs w:val="28"/>
        </w:rPr>
      </w:pPr>
    </w:p>
    <w:sectPr w:rsidR="00ED6DD3" w:rsidRPr="00C071A1" w:rsidSect="00333BD5">
      <w:headerReference w:type="default" r:id="rId42"/>
      <w:footerReference w:type="default" r:id="rId43"/>
      <w:type w:val="continuous"/>
      <w:pgSz w:w="11905" w:h="16837" w:code="9"/>
      <w:pgMar w:top="397" w:right="851" w:bottom="295" w:left="1134" w:header="567" w:footer="45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FCF" w:rsidRDefault="00C75FCF">
      <w:r>
        <w:separator/>
      </w:r>
    </w:p>
  </w:endnote>
  <w:endnote w:type="continuationSeparator" w:id="1">
    <w:p w:rsidR="00C75FCF" w:rsidRDefault="00C75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1086728"/>
      <w:docPartObj>
        <w:docPartGallery w:val="Page Numbers (Bottom of Page)"/>
        <w:docPartUnique/>
      </w:docPartObj>
    </w:sdtPr>
    <w:sdtContent>
      <w:p w:rsidR="00117D77" w:rsidRDefault="00D26A4A">
        <w:pPr>
          <w:pStyle w:val="ad"/>
          <w:jc w:val="right"/>
        </w:pPr>
        <w:r>
          <w:rPr>
            <w:noProof/>
          </w:rPr>
          <w:fldChar w:fldCharType="begin"/>
        </w:r>
        <w:r w:rsidR="00117D7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40D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17D77" w:rsidRDefault="00117D77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FCF" w:rsidRDefault="00C75FCF">
      <w:r>
        <w:separator/>
      </w:r>
    </w:p>
  </w:footnote>
  <w:footnote w:type="continuationSeparator" w:id="1">
    <w:p w:rsidR="00C75FCF" w:rsidRDefault="00C75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77" w:rsidRDefault="00D26A4A">
    <w:pPr>
      <w:pStyle w:val="ac"/>
    </w:pPr>
    <w:r>
      <w:rPr>
        <w:noProof/>
        <w:lang w:eastAsia="ru-RU"/>
      </w:rPr>
      <w:pict>
        <v:rect id="_x0000_s2056" style="position:absolute;margin-left:-5.1pt;margin-top:-13.4pt;width:524.4pt;height:807.85pt;z-index:-251657216" filled="f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77" w:rsidRDefault="00D26A4A">
    <w:pPr>
      <w:pStyle w:val="ac"/>
    </w:pPr>
    <w:r>
      <w:rPr>
        <w:noProof/>
        <w:lang w:eastAsia="ru-RU"/>
      </w:rPr>
      <w:pict>
        <v:rect id="_x0000_s2057" style="position:absolute;margin-left:-3.3pt;margin-top:-12.15pt;width:524.4pt;height:807.85pt;z-index:251660288" filled="f" fillcolor="#4bacc6" strokecolor="#17365d" strokeweight="3.5pt">
          <v:stroke linestyle="thickThin"/>
          <v:shadow type="perspective" color="#205867" opacity=".5" offset="1pt" offset2="-1pt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77" w:rsidRDefault="00117D7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5" w:hanging="360"/>
      </w:pPr>
      <w:rPr>
        <w:rFonts w:ascii="Courier New" w:hAnsi="Courier New"/>
      </w:rPr>
    </w:lvl>
  </w:abstractNum>
  <w:abstractNum w:abstractNumId="2">
    <w:nsid w:val="2317512A"/>
    <w:multiLevelType w:val="hybridMultilevel"/>
    <w:tmpl w:val="02E8FC2E"/>
    <w:lvl w:ilvl="0" w:tplc="48401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772B1"/>
    <w:multiLevelType w:val="hybridMultilevel"/>
    <w:tmpl w:val="987EA2A6"/>
    <w:lvl w:ilvl="0" w:tplc="48401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614B3"/>
    <w:multiLevelType w:val="hybridMultilevel"/>
    <w:tmpl w:val="81786B0E"/>
    <w:lvl w:ilvl="0" w:tplc="3FC49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A1679"/>
    <w:multiLevelType w:val="hybridMultilevel"/>
    <w:tmpl w:val="7426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C4232"/>
    <w:multiLevelType w:val="multilevel"/>
    <w:tmpl w:val="D97AA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7C06567"/>
    <w:multiLevelType w:val="hybridMultilevel"/>
    <w:tmpl w:val="D362E37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5A1C"/>
    <w:rsid w:val="0001326C"/>
    <w:rsid w:val="000221A9"/>
    <w:rsid w:val="00024B32"/>
    <w:rsid w:val="00026142"/>
    <w:rsid w:val="00027B32"/>
    <w:rsid w:val="00052A51"/>
    <w:rsid w:val="00055C9B"/>
    <w:rsid w:val="00055EE9"/>
    <w:rsid w:val="00056403"/>
    <w:rsid w:val="000612F1"/>
    <w:rsid w:val="0006189D"/>
    <w:rsid w:val="00064A5E"/>
    <w:rsid w:val="00064E00"/>
    <w:rsid w:val="00066FA0"/>
    <w:rsid w:val="00077810"/>
    <w:rsid w:val="00085FBC"/>
    <w:rsid w:val="000867EA"/>
    <w:rsid w:val="00087289"/>
    <w:rsid w:val="00090AC9"/>
    <w:rsid w:val="00093AFC"/>
    <w:rsid w:val="000955F3"/>
    <w:rsid w:val="000A2D08"/>
    <w:rsid w:val="000A79D4"/>
    <w:rsid w:val="000C0765"/>
    <w:rsid w:val="000C0A47"/>
    <w:rsid w:val="000C452B"/>
    <w:rsid w:val="000D3542"/>
    <w:rsid w:val="000D362A"/>
    <w:rsid w:val="000E2B36"/>
    <w:rsid w:val="000E2B58"/>
    <w:rsid w:val="000E53D1"/>
    <w:rsid w:val="000F3F55"/>
    <w:rsid w:val="00100313"/>
    <w:rsid w:val="00103B20"/>
    <w:rsid w:val="00104EFB"/>
    <w:rsid w:val="00106579"/>
    <w:rsid w:val="001114AA"/>
    <w:rsid w:val="00113816"/>
    <w:rsid w:val="00117D77"/>
    <w:rsid w:val="001235DF"/>
    <w:rsid w:val="001261DF"/>
    <w:rsid w:val="00127886"/>
    <w:rsid w:val="00131B25"/>
    <w:rsid w:val="00137946"/>
    <w:rsid w:val="00140717"/>
    <w:rsid w:val="00143C4D"/>
    <w:rsid w:val="001446C7"/>
    <w:rsid w:val="001577F8"/>
    <w:rsid w:val="0018754D"/>
    <w:rsid w:val="00190DDA"/>
    <w:rsid w:val="001922CC"/>
    <w:rsid w:val="001A053A"/>
    <w:rsid w:val="001A35F3"/>
    <w:rsid w:val="001A4ACD"/>
    <w:rsid w:val="001A4C40"/>
    <w:rsid w:val="001B0B7F"/>
    <w:rsid w:val="001B4A66"/>
    <w:rsid w:val="001D1B29"/>
    <w:rsid w:val="001D2A1D"/>
    <w:rsid w:val="001D668B"/>
    <w:rsid w:val="001E059E"/>
    <w:rsid w:val="001E1AED"/>
    <w:rsid w:val="001E2C11"/>
    <w:rsid w:val="001E2D21"/>
    <w:rsid w:val="00202A54"/>
    <w:rsid w:val="0020797E"/>
    <w:rsid w:val="00213076"/>
    <w:rsid w:val="0022206B"/>
    <w:rsid w:val="00231562"/>
    <w:rsid w:val="00232FB1"/>
    <w:rsid w:val="002448B9"/>
    <w:rsid w:val="00244E47"/>
    <w:rsid w:val="00251FC7"/>
    <w:rsid w:val="002630C0"/>
    <w:rsid w:val="002658DC"/>
    <w:rsid w:val="0027621A"/>
    <w:rsid w:val="002843D1"/>
    <w:rsid w:val="002926DC"/>
    <w:rsid w:val="00296D4F"/>
    <w:rsid w:val="002B0DFD"/>
    <w:rsid w:val="002B1D84"/>
    <w:rsid w:val="002C2D17"/>
    <w:rsid w:val="002D5AD6"/>
    <w:rsid w:val="002D5EF9"/>
    <w:rsid w:val="002E1988"/>
    <w:rsid w:val="002F1924"/>
    <w:rsid w:val="002F1D6E"/>
    <w:rsid w:val="002F6C7C"/>
    <w:rsid w:val="00301E97"/>
    <w:rsid w:val="00303692"/>
    <w:rsid w:val="00304830"/>
    <w:rsid w:val="00310272"/>
    <w:rsid w:val="00331AFA"/>
    <w:rsid w:val="00333BD5"/>
    <w:rsid w:val="003565FC"/>
    <w:rsid w:val="003676B5"/>
    <w:rsid w:val="00367C39"/>
    <w:rsid w:val="003704D6"/>
    <w:rsid w:val="00391210"/>
    <w:rsid w:val="00392D5F"/>
    <w:rsid w:val="003A0F57"/>
    <w:rsid w:val="003A21A8"/>
    <w:rsid w:val="003B0F6A"/>
    <w:rsid w:val="003C6CAE"/>
    <w:rsid w:val="003D6877"/>
    <w:rsid w:val="003F5EC3"/>
    <w:rsid w:val="004021E4"/>
    <w:rsid w:val="004052E7"/>
    <w:rsid w:val="004133E9"/>
    <w:rsid w:val="004328E2"/>
    <w:rsid w:val="00446ABA"/>
    <w:rsid w:val="00453B3B"/>
    <w:rsid w:val="00455ECD"/>
    <w:rsid w:val="00471326"/>
    <w:rsid w:val="00485507"/>
    <w:rsid w:val="00485A5E"/>
    <w:rsid w:val="00487446"/>
    <w:rsid w:val="00492F34"/>
    <w:rsid w:val="00496243"/>
    <w:rsid w:val="004B1E02"/>
    <w:rsid w:val="004B4C0B"/>
    <w:rsid w:val="004B5C4D"/>
    <w:rsid w:val="004B7582"/>
    <w:rsid w:val="004B75B2"/>
    <w:rsid w:val="004C4258"/>
    <w:rsid w:val="004D06B5"/>
    <w:rsid w:val="004D07BD"/>
    <w:rsid w:val="004D498F"/>
    <w:rsid w:val="004E1C1B"/>
    <w:rsid w:val="004F0A50"/>
    <w:rsid w:val="004F712F"/>
    <w:rsid w:val="00523312"/>
    <w:rsid w:val="00525A94"/>
    <w:rsid w:val="00532551"/>
    <w:rsid w:val="00540DFE"/>
    <w:rsid w:val="005424F7"/>
    <w:rsid w:val="00542832"/>
    <w:rsid w:val="00546D03"/>
    <w:rsid w:val="005511B0"/>
    <w:rsid w:val="00563810"/>
    <w:rsid w:val="00566CB3"/>
    <w:rsid w:val="005739E8"/>
    <w:rsid w:val="00573EE9"/>
    <w:rsid w:val="00580DBC"/>
    <w:rsid w:val="00583245"/>
    <w:rsid w:val="0058327A"/>
    <w:rsid w:val="005857AF"/>
    <w:rsid w:val="00587B24"/>
    <w:rsid w:val="005A0BAB"/>
    <w:rsid w:val="005C23BB"/>
    <w:rsid w:val="005C6D3B"/>
    <w:rsid w:val="005D0BF5"/>
    <w:rsid w:val="005D3BAD"/>
    <w:rsid w:val="005D7DC8"/>
    <w:rsid w:val="005E029B"/>
    <w:rsid w:val="005E26E6"/>
    <w:rsid w:val="005E7109"/>
    <w:rsid w:val="00602ACC"/>
    <w:rsid w:val="00606A4F"/>
    <w:rsid w:val="00614BB4"/>
    <w:rsid w:val="00616AA9"/>
    <w:rsid w:val="006236A6"/>
    <w:rsid w:val="00630EE8"/>
    <w:rsid w:val="00642B69"/>
    <w:rsid w:val="00650697"/>
    <w:rsid w:val="00670A05"/>
    <w:rsid w:val="00670D60"/>
    <w:rsid w:val="0067199E"/>
    <w:rsid w:val="00681502"/>
    <w:rsid w:val="00682EFF"/>
    <w:rsid w:val="00696789"/>
    <w:rsid w:val="006A3258"/>
    <w:rsid w:val="006B1E59"/>
    <w:rsid w:val="006C015E"/>
    <w:rsid w:val="006C59C3"/>
    <w:rsid w:val="006C697E"/>
    <w:rsid w:val="006D145E"/>
    <w:rsid w:val="006E0E07"/>
    <w:rsid w:val="006E0E18"/>
    <w:rsid w:val="006E2394"/>
    <w:rsid w:val="006E2D5B"/>
    <w:rsid w:val="007118B3"/>
    <w:rsid w:val="00720751"/>
    <w:rsid w:val="007216D9"/>
    <w:rsid w:val="007251DC"/>
    <w:rsid w:val="007331D0"/>
    <w:rsid w:val="0074107E"/>
    <w:rsid w:val="00746EF4"/>
    <w:rsid w:val="00752E09"/>
    <w:rsid w:val="00762387"/>
    <w:rsid w:val="00774597"/>
    <w:rsid w:val="0077463D"/>
    <w:rsid w:val="007819D6"/>
    <w:rsid w:val="00785A1C"/>
    <w:rsid w:val="00787628"/>
    <w:rsid w:val="0079338E"/>
    <w:rsid w:val="00795972"/>
    <w:rsid w:val="00795B34"/>
    <w:rsid w:val="0079767D"/>
    <w:rsid w:val="007A4A0C"/>
    <w:rsid w:val="007A5E4C"/>
    <w:rsid w:val="007B59D6"/>
    <w:rsid w:val="007C0E6D"/>
    <w:rsid w:val="007C2156"/>
    <w:rsid w:val="007C2D82"/>
    <w:rsid w:val="007C7D99"/>
    <w:rsid w:val="007D691D"/>
    <w:rsid w:val="007E0A66"/>
    <w:rsid w:val="007F0B9E"/>
    <w:rsid w:val="007F275B"/>
    <w:rsid w:val="007F65B6"/>
    <w:rsid w:val="007F7003"/>
    <w:rsid w:val="00803B09"/>
    <w:rsid w:val="00816B77"/>
    <w:rsid w:val="008246E2"/>
    <w:rsid w:val="00825390"/>
    <w:rsid w:val="00827A4F"/>
    <w:rsid w:val="008414D0"/>
    <w:rsid w:val="0084398F"/>
    <w:rsid w:val="00861A11"/>
    <w:rsid w:val="00876ADB"/>
    <w:rsid w:val="00880A58"/>
    <w:rsid w:val="008978FC"/>
    <w:rsid w:val="008D375A"/>
    <w:rsid w:val="008D7847"/>
    <w:rsid w:val="008E1A42"/>
    <w:rsid w:val="008E4B65"/>
    <w:rsid w:val="008E6FB5"/>
    <w:rsid w:val="008E710D"/>
    <w:rsid w:val="009005D5"/>
    <w:rsid w:val="00904BB3"/>
    <w:rsid w:val="009053E6"/>
    <w:rsid w:val="00911220"/>
    <w:rsid w:val="00911D36"/>
    <w:rsid w:val="00927B1F"/>
    <w:rsid w:val="00930523"/>
    <w:rsid w:val="009363B6"/>
    <w:rsid w:val="0094311B"/>
    <w:rsid w:val="00946D0B"/>
    <w:rsid w:val="009544E3"/>
    <w:rsid w:val="009613BF"/>
    <w:rsid w:val="009A0BBC"/>
    <w:rsid w:val="009A1D6C"/>
    <w:rsid w:val="009A487F"/>
    <w:rsid w:val="009B0749"/>
    <w:rsid w:val="009B10E9"/>
    <w:rsid w:val="009D513C"/>
    <w:rsid w:val="009E1315"/>
    <w:rsid w:val="009E1F16"/>
    <w:rsid w:val="009E258C"/>
    <w:rsid w:val="009E5635"/>
    <w:rsid w:val="009E6B38"/>
    <w:rsid w:val="009F0015"/>
    <w:rsid w:val="00A14440"/>
    <w:rsid w:val="00A30A0B"/>
    <w:rsid w:val="00A47A2C"/>
    <w:rsid w:val="00A52FC4"/>
    <w:rsid w:val="00A54479"/>
    <w:rsid w:val="00A847D8"/>
    <w:rsid w:val="00A8698C"/>
    <w:rsid w:val="00A90828"/>
    <w:rsid w:val="00A927BB"/>
    <w:rsid w:val="00AC013C"/>
    <w:rsid w:val="00AC06CF"/>
    <w:rsid w:val="00AC373A"/>
    <w:rsid w:val="00AD0972"/>
    <w:rsid w:val="00AD6349"/>
    <w:rsid w:val="00AE0A53"/>
    <w:rsid w:val="00AF793D"/>
    <w:rsid w:val="00B01062"/>
    <w:rsid w:val="00B03152"/>
    <w:rsid w:val="00B04960"/>
    <w:rsid w:val="00B06AC3"/>
    <w:rsid w:val="00B1319A"/>
    <w:rsid w:val="00B1723F"/>
    <w:rsid w:val="00B21205"/>
    <w:rsid w:val="00B224CF"/>
    <w:rsid w:val="00B5565C"/>
    <w:rsid w:val="00B60AA7"/>
    <w:rsid w:val="00B63682"/>
    <w:rsid w:val="00B66E92"/>
    <w:rsid w:val="00B8276C"/>
    <w:rsid w:val="00B84C62"/>
    <w:rsid w:val="00B84E5E"/>
    <w:rsid w:val="00BC55A6"/>
    <w:rsid w:val="00BD3FE6"/>
    <w:rsid w:val="00BE05F3"/>
    <w:rsid w:val="00BE1CF2"/>
    <w:rsid w:val="00C071A1"/>
    <w:rsid w:val="00C12DC6"/>
    <w:rsid w:val="00C23F73"/>
    <w:rsid w:val="00C24624"/>
    <w:rsid w:val="00C25E58"/>
    <w:rsid w:val="00C34016"/>
    <w:rsid w:val="00C34727"/>
    <w:rsid w:val="00C404BE"/>
    <w:rsid w:val="00C421D9"/>
    <w:rsid w:val="00C431D9"/>
    <w:rsid w:val="00C62720"/>
    <w:rsid w:val="00C7244C"/>
    <w:rsid w:val="00C73968"/>
    <w:rsid w:val="00C743F1"/>
    <w:rsid w:val="00C74889"/>
    <w:rsid w:val="00C75FCF"/>
    <w:rsid w:val="00C8383D"/>
    <w:rsid w:val="00C909B9"/>
    <w:rsid w:val="00C93394"/>
    <w:rsid w:val="00CA2AE3"/>
    <w:rsid w:val="00CA6E19"/>
    <w:rsid w:val="00CB0220"/>
    <w:rsid w:val="00CC3F43"/>
    <w:rsid w:val="00CC444F"/>
    <w:rsid w:val="00CE4B22"/>
    <w:rsid w:val="00CF1956"/>
    <w:rsid w:val="00D011B7"/>
    <w:rsid w:val="00D012C7"/>
    <w:rsid w:val="00D01677"/>
    <w:rsid w:val="00D01863"/>
    <w:rsid w:val="00D03088"/>
    <w:rsid w:val="00D10833"/>
    <w:rsid w:val="00D1271A"/>
    <w:rsid w:val="00D2075C"/>
    <w:rsid w:val="00D21A8D"/>
    <w:rsid w:val="00D240FD"/>
    <w:rsid w:val="00D2539F"/>
    <w:rsid w:val="00D26A13"/>
    <w:rsid w:val="00D26A4A"/>
    <w:rsid w:val="00D400FF"/>
    <w:rsid w:val="00D505FD"/>
    <w:rsid w:val="00D63B6B"/>
    <w:rsid w:val="00D666FA"/>
    <w:rsid w:val="00D8334C"/>
    <w:rsid w:val="00DA0D63"/>
    <w:rsid w:val="00DD461B"/>
    <w:rsid w:val="00DD4737"/>
    <w:rsid w:val="00DD65B2"/>
    <w:rsid w:val="00DD7CE7"/>
    <w:rsid w:val="00DD7FD3"/>
    <w:rsid w:val="00DE4688"/>
    <w:rsid w:val="00DE7425"/>
    <w:rsid w:val="00DF2618"/>
    <w:rsid w:val="00DF4E7C"/>
    <w:rsid w:val="00E04020"/>
    <w:rsid w:val="00E0512F"/>
    <w:rsid w:val="00E11B47"/>
    <w:rsid w:val="00E453CA"/>
    <w:rsid w:val="00E50AAA"/>
    <w:rsid w:val="00E53CC4"/>
    <w:rsid w:val="00E5527F"/>
    <w:rsid w:val="00E6236D"/>
    <w:rsid w:val="00E82EEC"/>
    <w:rsid w:val="00EA5EB0"/>
    <w:rsid w:val="00EB1E1B"/>
    <w:rsid w:val="00EB3DBB"/>
    <w:rsid w:val="00EC184D"/>
    <w:rsid w:val="00ED6DD3"/>
    <w:rsid w:val="00EE2480"/>
    <w:rsid w:val="00EE5080"/>
    <w:rsid w:val="00EF207C"/>
    <w:rsid w:val="00EF2C71"/>
    <w:rsid w:val="00EF466D"/>
    <w:rsid w:val="00F0755F"/>
    <w:rsid w:val="00F15F0F"/>
    <w:rsid w:val="00F2172C"/>
    <w:rsid w:val="00F32FD0"/>
    <w:rsid w:val="00F379F8"/>
    <w:rsid w:val="00F64643"/>
    <w:rsid w:val="00F6526A"/>
    <w:rsid w:val="00F75FC3"/>
    <w:rsid w:val="00F819C3"/>
    <w:rsid w:val="00F85120"/>
    <w:rsid w:val="00F86162"/>
    <w:rsid w:val="00F8624D"/>
    <w:rsid w:val="00F87287"/>
    <w:rsid w:val="00F87E93"/>
    <w:rsid w:val="00F94EBE"/>
    <w:rsid w:val="00FA27A9"/>
    <w:rsid w:val="00FB21A3"/>
    <w:rsid w:val="00FB228C"/>
    <w:rsid w:val="00FC5D3A"/>
    <w:rsid w:val="00FD32EE"/>
    <w:rsid w:val="00FD3A8B"/>
    <w:rsid w:val="00FD3FF7"/>
    <w:rsid w:val="00FD6C54"/>
    <w:rsid w:val="00FD7AB4"/>
    <w:rsid w:val="00FE55D1"/>
    <w:rsid w:val="00FE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2F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aliases w:val="Заголовок 1 Знак Знак,Заголовок 1 Знак Знак Знак"/>
    <w:basedOn w:val="a"/>
    <w:next w:val="a"/>
    <w:qFormat/>
    <w:rsid w:val="004F712F"/>
    <w:pPr>
      <w:keepNext/>
      <w:tabs>
        <w:tab w:val="num" w:pos="432"/>
        <w:tab w:val="left" w:pos="851"/>
        <w:tab w:val="left" w:pos="993"/>
        <w:tab w:val="left" w:pos="2127"/>
      </w:tabs>
      <w:ind w:left="432" w:hanging="432"/>
      <w:jc w:val="both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5D3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1444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F712F"/>
    <w:rPr>
      <w:rFonts w:ascii="Courier New" w:hAnsi="Courier New"/>
    </w:rPr>
  </w:style>
  <w:style w:type="character" w:customStyle="1" w:styleId="Absatz-Standardschriftart">
    <w:name w:val="Absatz-Standardschriftart"/>
    <w:rsid w:val="004F712F"/>
  </w:style>
  <w:style w:type="character" w:customStyle="1" w:styleId="WW-Absatz-Standardschriftart">
    <w:name w:val="WW-Absatz-Standardschriftart"/>
    <w:rsid w:val="004F712F"/>
  </w:style>
  <w:style w:type="character" w:customStyle="1" w:styleId="WW-Absatz-Standardschriftart1">
    <w:name w:val="WW-Absatz-Standardschriftart1"/>
    <w:rsid w:val="004F712F"/>
  </w:style>
  <w:style w:type="character" w:customStyle="1" w:styleId="WW8Num4z0">
    <w:name w:val="WW8Num4z0"/>
    <w:rsid w:val="004F712F"/>
    <w:rPr>
      <w:rFonts w:ascii="Times New Roman" w:hAnsi="Times New Roman" w:cs="Times New Roman"/>
    </w:rPr>
  </w:style>
  <w:style w:type="character" w:customStyle="1" w:styleId="WW8Num6z0">
    <w:name w:val="WW8Num6z0"/>
    <w:rsid w:val="004F712F"/>
    <w:rPr>
      <w:rFonts w:ascii="Courier New" w:hAnsi="Courier New"/>
    </w:rPr>
  </w:style>
  <w:style w:type="character" w:customStyle="1" w:styleId="WW8Num6z2">
    <w:name w:val="WW8Num6z2"/>
    <w:rsid w:val="004F712F"/>
    <w:rPr>
      <w:rFonts w:ascii="Wingdings" w:hAnsi="Wingdings"/>
    </w:rPr>
  </w:style>
  <w:style w:type="character" w:customStyle="1" w:styleId="WW8Num6z3">
    <w:name w:val="WW8Num6z3"/>
    <w:rsid w:val="004F712F"/>
    <w:rPr>
      <w:rFonts w:ascii="Symbol" w:hAnsi="Symbol"/>
    </w:rPr>
  </w:style>
  <w:style w:type="character" w:customStyle="1" w:styleId="WW8Num6z4">
    <w:name w:val="WW8Num6z4"/>
    <w:rsid w:val="004F712F"/>
    <w:rPr>
      <w:rFonts w:ascii="Courier New" w:hAnsi="Courier New" w:cs="Courier New"/>
    </w:rPr>
  </w:style>
  <w:style w:type="character" w:customStyle="1" w:styleId="WW8Num7z0">
    <w:name w:val="WW8Num7z0"/>
    <w:rsid w:val="004F712F"/>
    <w:rPr>
      <w:rFonts w:ascii="Courier New" w:hAnsi="Courier New"/>
    </w:rPr>
  </w:style>
  <w:style w:type="character" w:customStyle="1" w:styleId="WW8Num7z2">
    <w:name w:val="WW8Num7z2"/>
    <w:rsid w:val="004F712F"/>
    <w:rPr>
      <w:rFonts w:ascii="Wingdings" w:hAnsi="Wingdings"/>
    </w:rPr>
  </w:style>
  <w:style w:type="character" w:customStyle="1" w:styleId="WW8Num7z3">
    <w:name w:val="WW8Num7z3"/>
    <w:rsid w:val="004F712F"/>
    <w:rPr>
      <w:rFonts w:ascii="Symbol" w:hAnsi="Symbol"/>
    </w:rPr>
  </w:style>
  <w:style w:type="character" w:customStyle="1" w:styleId="WW8Num7z4">
    <w:name w:val="WW8Num7z4"/>
    <w:rsid w:val="004F712F"/>
    <w:rPr>
      <w:rFonts w:ascii="Courier New" w:hAnsi="Courier New" w:cs="Courier New"/>
    </w:rPr>
  </w:style>
  <w:style w:type="character" w:customStyle="1" w:styleId="WW8Num8z0">
    <w:name w:val="WW8Num8z0"/>
    <w:rsid w:val="004F712F"/>
    <w:rPr>
      <w:rFonts w:ascii="Courier New" w:hAnsi="Courier New"/>
    </w:rPr>
  </w:style>
  <w:style w:type="character" w:customStyle="1" w:styleId="WW8Num8z2">
    <w:name w:val="WW8Num8z2"/>
    <w:rsid w:val="004F712F"/>
    <w:rPr>
      <w:rFonts w:ascii="Wingdings" w:hAnsi="Wingdings"/>
    </w:rPr>
  </w:style>
  <w:style w:type="character" w:customStyle="1" w:styleId="WW8Num8z3">
    <w:name w:val="WW8Num8z3"/>
    <w:rsid w:val="004F712F"/>
    <w:rPr>
      <w:rFonts w:ascii="Symbol" w:hAnsi="Symbol"/>
    </w:rPr>
  </w:style>
  <w:style w:type="character" w:customStyle="1" w:styleId="WW8Num8z4">
    <w:name w:val="WW8Num8z4"/>
    <w:rsid w:val="004F712F"/>
    <w:rPr>
      <w:rFonts w:ascii="Courier New" w:hAnsi="Courier New" w:cs="Courier New"/>
    </w:rPr>
  </w:style>
  <w:style w:type="character" w:customStyle="1" w:styleId="WW8Num10z0">
    <w:name w:val="WW8Num10z0"/>
    <w:rsid w:val="004F712F"/>
    <w:rPr>
      <w:sz w:val="16"/>
    </w:rPr>
  </w:style>
  <w:style w:type="character" w:customStyle="1" w:styleId="WW8NumSt9z0">
    <w:name w:val="WW8NumSt9z0"/>
    <w:rsid w:val="004F712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4F712F"/>
  </w:style>
  <w:style w:type="character" w:customStyle="1" w:styleId="a3">
    <w:name w:val="Верхний колонтитул Знак"/>
    <w:aliases w:val="ВерхКолонтитул Знак"/>
    <w:uiPriority w:val="99"/>
    <w:rsid w:val="004F712F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4F712F"/>
    <w:rPr>
      <w:rFonts w:ascii="Times New Roman" w:eastAsia="Times New Roman" w:hAnsi="Times New Roman"/>
      <w:sz w:val="24"/>
      <w:szCs w:val="24"/>
    </w:rPr>
  </w:style>
  <w:style w:type="character" w:customStyle="1" w:styleId="a5">
    <w:name w:val="Текст выноски Знак"/>
    <w:uiPriority w:val="99"/>
    <w:rsid w:val="004F712F"/>
    <w:rPr>
      <w:rFonts w:ascii="Tahoma" w:eastAsia="Times New Roman" w:hAnsi="Tahoma" w:cs="Tahoma"/>
      <w:sz w:val="16"/>
      <w:szCs w:val="16"/>
    </w:rPr>
  </w:style>
  <w:style w:type="character" w:styleId="a6">
    <w:name w:val="Strong"/>
    <w:qFormat/>
    <w:rsid w:val="004F712F"/>
    <w:rPr>
      <w:b/>
      <w:bCs/>
    </w:rPr>
  </w:style>
  <w:style w:type="character" w:customStyle="1" w:styleId="xdtextbox1">
    <w:name w:val="xdtextbox1"/>
    <w:rsid w:val="004F712F"/>
    <w:rPr>
      <w:color w:val="auto"/>
      <w:shd w:val="clear" w:color="auto" w:fill="FFFFFF"/>
    </w:rPr>
  </w:style>
  <w:style w:type="character" w:customStyle="1" w:styleId="11">
    <w:name w:val="Заголовок 1 Знак"/>
    <w:rsid w:val="004F712F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a7">
    <w:name w:val="Заголовок"/>
    <w:basedOn w:val="a"/>
    <w:next w:val="a8"/>
    <w:rsid w:val="004F71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4F712F"/>
    <w:pPr>
      <w:spacing w:after="120"/>
    </w:pPr>
  </w:style>
  <w:style w:type="paragraph" w:styleId="a9">
    <w:name w:val="List"/>
    <w:basedOn w:val="a8"/>
    <w:rsid w:val="004F712F"/>
    <w:rPr>
      <w:rFonts w:ascii="Arial" w:hAnsi="Arial" w:cs="Tahoma"/>
    </w:rPr>
  </w:style>
  <w:style w:type="paragraph" w:customStyle="1" w:styleId="12">
    <w:name w:val="Название1"/>
    <w:basedOn w:val="a"/>
    <w:rsid w:val="004F71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4F712F"/>
    <w:pPr>
      <w:suppressLineNumbers/>
    </w:pPr>
    <w:rPr>
      <w:rFonts w:ascii="Arial" w:hAnsi="Arial" w:cs="Tahoma"/>
    </w:rPr>
  </w:style>
  <w:style w:type="paragraph" w:styleId="aa">
    <w:name w:val="List Paragraph"/>
    <w:aliases w:val="Обычный текст"/>
    <w:basedOn w:val="a"/>
    <w:link w:val="ab"/>
    <w:qFormat/>
    <w:rsid w:val="004F712F"/>
    <w:pPr>
      <w:ind w:left="720"/>
    </w:pPr>
  </w:style>
  <w:style w:type="paragraph" w:customStyle="1" w:styleId="ConsPlusNormal">
    <w:name w:val="ConsPlusNormal"/>
    <w:link w:val="ConsPlusNormal0"/>
    <w:rsid w:val="004F71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header"/>
    <w:aliases w:val="ВерхКолонтитул"/>
    <w:basedOn w:val="a"/>
    <w:uiPriority w:val="99"/>
    <w:rsid w:val="004F712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4F712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rsid w:val="004F712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4F712F"/>
    <w:pPr>
      <w:spacing w:before="150" w:after="150"/>
    </w:pPr>
    <w:rPr>
      <w:rFonts w:ascii="Tahoma" w:hAnsi="Tahoma" w:cs="Tahoma"/>
      <w:sz w:val="18"/>
      <w:szCs w:val="18"/>
    </w:rPr>
  </w:style>
  <w:style w:type="paragraph" w:customStyle="1" w:styleId="21">
    <w:name w:val="Основной текст с отступом 21"/>
    <w:basedOn w:val="a"/>
    <w:rsid w:val="004F712F"/>
    <w:pPr>
      <w:widowControl w:val="0"/>
      <w:overflowPunct w:val="0"/>
      <w:autoSpaceDE w:val="0"/>
      <w:ind w:left="426" w:hanging="426"/>
      <w:jc w:val="both"/>
      <w:textAlignment w:val="baseline"/>
    </w:pPr>
    <w:rPr>
      <w:sz w:val="26"/>
      <w:szCs w:val="20"/>
    </w:rPr>
  </w:style>
  <w:style w:type="paragraph" w:customStyle="1" w:styleId="af">
    <w:name w:val="Содержимое таблицы"/>
    <w:basedOn w:val="a"/>
    <w:rsid w:val="004F712F"/>
    <w:pPr>
      <w:suppressLineNumbers/>
    </w:pPr>
  </w:style>
  <w:style w:type="paragraph" w:customStyle="1" w:styleId="af0">
    <w:name w:val="Заголовок таблицы"/>
    <w:basedOn w:val="af"/>
    <w:rsid w:val="004F712F"/>
    <w:pPr>
      <w:jc w:val="center"/>
    </w:pPr>
    <w:rPr>
      <w:b/>
      <w:bCs/>
    </w:rPr>
  </w:style>
  <w:style w:type="paragraph" w:styleId="af1">
    <w:name w:val="Title"/>
    <w:basedOn w:val="a"/>
    <w:next w:val="a"/>
    <w:link w:val="af2"/>
    <w:qFormat/>
    <w:rsid w:val="00927B1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927B1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af3">
    <w:name w:val="Hyperlink"/>
    <w:uiPriority w:val="99"/>
    <w:unhideWhenUsed/>
    <w:rsid w:val="00B84C62"/>
    <w:rPr>
      <w:color w:val="0000FF"/>
      <w:u w:val="single"/>
    </w:rPr>
  </w:style>
  <w:style w:type="character" w:customStyle="1" w:styleId="header-user-name">
    <w:name w:val="header-user-name"/>
    <w:rsid w:val="009E5635"/>
  </w:style>
  <w:style w:type="paragraph" w:customStyle="1" w:styleId="p10">
    <w:name w:val="p10"/>
    <w:basedOn w:val="a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3">
    <w:name w:val="s3"/>
    <w:rsid w:val="00C071A1"/>
  </w:style>
  <w:style w:type="paragraph" w:customStyle="1" w:styleId="p11">
    <w:name w:val="p11"/>
    <w:basedOn w:val="a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styleId="af4">
    <w:name w:val="Table Grid"/>
    <w:basedOn w:val="a1"/>
    <w:uiPriority w:val="59"/>
    <w:rsid w:val="003A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A1444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f5">
    <w:name w:val="???????"/>
    <w:rsid w:val="00A1444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Lucida Sans Unicode" w:eastAsia="Lucida Sans Unicode" w:hAnsi="Lucida Sans Unicode"/>
      <w:color w:val="FFFFFF"/>
      <w:sz w:val="48"/>
      <w:szCs w:val="48"/>
    </w:rPr>
  </w:style>
  <w:style w:type="paragraph" w:customStyle="1" w:styleId="14">
    <w:name w:val="Обычный1"/>
    <w:link w:val="Normal"/>
    <w:rsid w:val="00A927BB"/>
    <w:pPr>
      <w:spacing w:before="100" w:after="100"/>
    </w:pPr>
    <w:rPr>
      <w:snapToGrid w:val="0"/>
      <w:sz w:val="24"/>
    </w:rPr>
  </w:style>
  <w:style w:type="character" w:customStyle="1" w:styleId="Normal">
    <w:name w:val="Normal Знак"/>
    <w:link w:val="14"/>
    <w:rsid w:val="00A927BB"/>
    <w:rPr>
      <w:snapToGrid w:val="0"/>
      <w:sz w:val="24"/>
    </w:rPr>
  </w:style>
  <w:style w:type="character" w:customStyle="1" w:styleId="22">
    <w:name w:val="Основной текст (2)"/>
    <w:basedOn w:val="a0"/>
    <w:rsid w:val="00ED6D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">
    <w:name w:val="Основной текст4"/>
    <w:basedOn w:val="a"/>
    <w:rsid w:val="00ED6DD3"/>
    <w:pPr>
      <w:widowControl w:val="0"/>
      <w:shd w:val="clear" w:color="auto" w:fill="FFFFFF"/>
      <w:suppressAutoHyphens w:val="0"/>
      <w:spacing w:line="0" w:lineRule="atLeast"/>
      <w:ind w:hanging="1760"/>
    </w:pPr>
    <w:rPr>
      <w:rFonts w:cs="Times New Roman"/>
      <w:color w:val="000000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semiHidden/>
    <w:rsid w:val="005D3B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23">
    <w:name w:val="Body Text Indent 2"/>
    <w:basedOn w:val="a"/>
    <w:link w:val="24"/>
    <w:semiHidden/>
    <w:unhideWhenUsed/>
    <w:rsid w:val="005D3B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5D3BAD"/>
    <w:rPr>
      <w:rFonts w:cs="Calibri"/>
      <w:sz w:val="24"/>
      <w:szCs w:val="24"/>
      <w:lang w:eastAsia="ar-SA"/>
    </w:rPr>
  </w:style>
  <w:style w:type="paragraph" w:styleId="25">
    <w:name w:val="toc 2"/>
    <w:basedOn w:val="a"/>
    <w:next w:val="a"/>
    <w:autoRedefine/>
    <w:uiPriority w:val="39"/>
    <w:rsid w:val="008E4B65"/>
    <w:pPr>
      <w:ind w:left="240"/>
    </w:pPr>
    <w:rPr>
      <w:smallCaps/>
      <w:szCs w:val="20"/>
    </w:rPr>
  </w:style>
  <w:style w:type="paragraph" w:styleId="af6">
    <w:name w:val="Normal (Web)"/>
    <w:aliases w:val="Обычный (Web)1"/>
    <w:basedOn w:val="a"/>
    <w:uiPriority w:val="99"/>
    <w:rsid w:val="005D3BA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customStyle="1" w:styleId="15">
    <w:name w:val="Стиль таблицы1"/>
    <w:basedOn w:val="af4"/>
    <w:rsid w:val="005D3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i/>
      </w:rPr>
      <w:tblPr/>
      <w:tcPr>
        <w:shd w:val="clear" w:color="auto" w:fill="CCCCCC"/>
      </w:tcPr>
    </w:tblStylePr>
  </w:style>
  <w:style w:type="character" w:customStyle="1" w:styleId="af7">
    <w:name w:val="Основной текст_"/>
    <w:basedOn w:val="a0"/>
    <w:link w:val="16"/>
    <w:rsid w:val="005D3BAD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7"/>
    <w:rsid w:val="005D3BAD"/>
    <w:pPr>
      <w:widowControl w:val="0"/>
      <w:shd w:val="clear" w:color="auto" w:fill="FFFFFF"/>
      <w:suppressAutoHyphens w:val="0"/>
      <w:spacing w:line="326" w:lineRule="exact"/>
    </w:pPr>
    <w:rPr>
      <w:rFonts w:cs="Times New Roman"/>
      <w:sz w:val="27"/>
      <w:szCs w:val="27"/>
      <w:lang w:eastAsia="ru-RU"/>
    </w:rPr>
  </w:style>
  <w:style w:type="paragraph" w:customStyle="1" w:styleId="Default">
    <w:name w:val="Default"/>
    <w:qFormat/>
    <w:rsid w:val="005D3B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5D3BAD"/>
  </w:style>
  <w:style w:type="paragraph" w:customStyle="1" w:styleId="af8">
    <w:name w:val="Содержимое врезки"/>
    <w:basedOn w:val="a8"/>
    <w:rsid w:val="00670D60"/>
    <w:pPr>
      <w:spacing w:after="0"/>
      <w:jc w:val="center"/>
    </w:pPr>
    <w:rPr>
      <w:rFonts w:cs="Times New Roman"/>
      <w:b/>
      <w:sz w:val="22"/>
    </w:rPr>
  </w:style>
  <w:style w:type="paragraph" w:styleId="af9">
    <w:name w:val="Subtitle"/>
    <w:basedOn w:val="a"/>
    <w:next w:val="a"/>
    <w:link w:val="afa"/>
    <w:qFormat/>
    <w:rsid w:val="00B66E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a">
    <w:name w:val="Подзаголовок Знак"/>
    <w:basedOn w:val="a0"/>
    <w:link w:val="af9"/>
    <w:rsid w:val="00B66E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17">
    <w:name w:val="toc 1"/>
    <w:basedOn w:val="a"/>
    <w:next w:val="a"/>
    <w:autoRedefine/>
    <w:uiPriority w:val="39"/>
    <w:unhideWhenUsed/>
    <w:rsid w:val="008E4B65"/>
    <w:pPr>
      <w:spacing w:before="120" w:after="120"/>
    </w:pPr>
    <w:rPr>
      <w:b/>
      <w:bCs/>
      <w:cap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66E92"/>
    <w:pPr>
      <w:ind w:left="480"/>
    </w:pPr>
    <w:rPr>
      <w:rFonts w:asciiTheme="minorHAnsi" w:hAnsiTheme="minorHAnsi"/>
      <w:i/>
      <w:iCs/>
      <w:sz w:val="20"/>
      <w:szCs w:val="20"/>
    </w:rPr>
  </w:style>
  <w:style w:type="paragraph" w:customStyle="1" w:styleId="26">
    <w:name w:val="Стиль Заголовок 2"/>
    <w:basedOn w:val="2"/>
    <w:autoRedefine/>
    <w:rsid w:val="009A487F"/>
    <w:pPr>
      <w:spacing w:before="120" w:after="240"/>
      <w:jc w:val="center"/>
    </w:pPr>
    <w:rPr>
      <w:rFonts w:ascii="Times New Roman" w:hAnsi="Times New Roman"/>
      <w:b/>
      <w:color w:val="000000" w:themeColor="text1"/>
      <w:sz w:val="28"/>
      <w:szCs w:val="20"/>
    </w:rPr>
  </w:style>
  <w:style w:type="paragraph" w:customStyle="1" w:styleId="18">
    <w:name w:val="Стиль1"/>
    <w:basedOn w:val="2"/>
    <w:qFormat/>
    <w:rsid w:val="00A30A0B"/>
    <w:pPr>
      <w:jc w:val="center"/>
    </w:pPr>
    <w:rPr>
      <w:rFonts w:ascii="Times New Roman" w:hAnsi="Times New Roman"/>
      <w:b/>
      <w:color w:val="000000" w:themeColor="text1"/>
      <w:sz w:val="28"/>
    </w:rPr>
  </w:style>
  <w:style w:type="paragraph" w:styleId="40">
    <w:name w:val="toc 4"/>
    <w:basedOn w:val="a"/>
    <w:next w:val="a"/>
    <w:autoRedefine/>
    <w:unhideWhenUsed/>
    <w:rsid w:val="00A30A0B"/>
    <w:pPr>
      <w:ind w:left="72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nhideWhenUsed/>
    <w:rsid w:val="00A30A0B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A30A0B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A30A0B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A30A0B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A30A0B"/>
    <w:pPr>
      <w:ind w:left="1920"/>
    </w:pPr>
    <w:rPr>
      <w:rFonts w:asciiTheme="minorHAnsi" w:hAnsiTheme="minorHAnsi"/>
      <w:sz w:val="18"/>
      <w:szCs w:val="18"/>
    </w:rPr>
  </w:style>
  <w:style w:type="paragraph" w:customStyle="1" w:styleId="32">
    <w:name w:val="Обычный3"/>
    <w:rsid w:val="00EF2C71"/>
    <w:pPr>
      <w:widowControl w:val="0"/>
      <w:suppressAutoHyphens/>
      <w:overflowPunct w:val="0"/>
      <w:autoSpaceDE w:val="0"/>
    </w:pPr>
    <w:rPr>
      <w:rFonts w:eastAsia="Arial"/>
      <w:lang w:eastAsia="ar-SA"/>
    </w:rPr>
  </w:style>
  <w:style w:type="paragraph" w:styleId="27">
    <w:name w:val="Body Text 2"/>
    <w:basedOn w:val="a"/>
    <w:link w:val="28"/>
    <w:unhideWhenUsed/>
    <w:rsid w:val="00C25E58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C25E58"/>
    <w:rPr>
      <w:rFonts w:cs="Calibri"/>
      <w:sz w:val="24"/>
      <w:szCs w:val="24"/>
      <w:lang w:eastAsia="ar-SA"/>
    </w:rPr>
  </w:style>
  <w:style w:type="paragraph" w:customStyle="1" w:styleId="29">
    <w:name w:val="Красная строка2"/>
    <w:basedOn w:val="a8"/>
    <w:rsid w:val="00C25E58"/>
    <w:pPr>
      <w:widowControl w:val="0"/>
      <w:ind w:firstLine="210"/>
    </w:pPr>
    <w:rPr>
      <w:rFonts w:eastAsia="Lucida Sans Unicode" w:cs="Times New Roman"/>
      <w:kern w:val="1"/>
    </w:rPr>
  </w:style>
  <w:style w:type="paragraph" w:customStyle="1" w:styleId="afb">
    <w:name w:val="Абзац"/>
    <w:basedOn w:val="a"/>
    <w:link w:val="afc"/>
    <w:rsid w:val="009E6B38"/>
    <w:pPr>
      <w:suppressAutoHyphens w:val="0"/>
      <w:spacing w:before="120" w:after="60"/>
      <w:ind w:firstLine="567"/>
      <w:jc w:val="both"/>
    </w:pPr>
    <w:rPr>
      <w:rFonts w:cs="Times New Roman"/>
      <w:lang w:eastAsia="ru-RU"/>
    </w:rPr>
  </w:style>
  <w:style w:type="character" w:customStyle="1" w:styleId="afc">
    <w:name w:val="Абзац Знак"/>
    <w:link w:val="afb"/>
    <w:rsid w:val="009E6B38"/>
    <w:rPr>
      <w:sz w:val="24"/>
      <w:szCs w:val="24"/>
    </w:rPr>
  </w:style>
  <w:style w:type="character" w:customStyle="1" w:styleId="ab">
    <w:name w:val="Абзац списка Знак"/>
    <w:aliases w:val="Обычный текст Знак"/>
    <w:link w:val="aa"/>
    <w:locked/>
    <w:rsid w:val="00C34016"/>
    <w:rPr>
      <w:rFonts w:cs="Calibri"/>
      <w:sz w:val="24"/>
      <w:szCs w:val="24"/>
      <w:lang w:eastAsia="ar-SA"/>
    </w:rPr>
  </w:style>
  <w:style w:type="paragraph" w:styleId="afd">
    <w:name w:val="Plain Text"/>
    <w:basedOn w:val="a"/>
    <w:link w:val="afe"/>
    <w:rsid w:val="00CF195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CF1956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2926DC"/>
    <w:rPr>
      <w:rFonts w:ascii="Arial" w:hAnsi="Arial" w:cs="Arial"/>
      <w:lang w:eastAsia="ar-SA"/>
    </w:rPr>
  </w:style>
  <w:style w:type="paragraph" w:customStyle="1" w:styleId="aff">
    <w:name w:val="Таблица_название_таблицы"/>
    <w:next w:val="a"/>
    <w:link w:val="aff0"/>
    <w:autoRedefine/>
    <w:qFormat/>
    <w:rsid w:val="00027B32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0">
    <w:name w:val="Таблица_название_таблицы Знак"/>
    <w:link w:val="aff"/>
    <w:rsid w:val="00027B32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027B32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027B32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027B32"/>
    <w:rPr>
      <w:sz w:val="22"/>
      <w:szCs w:val="24"/>
    </w:rPr>
  </w:style>
  <w:style w:type="character" w:customStyle="1" w:styleId="113">
    <w:name w:val="Табличный_боковик_11 Знак"/>
    <w:link w:val="112"/>
    <w:rsid w:val="00027B32"/>
    <w:rPr>
      <w:sz w:val="22"/>
      <w:szCs w:val="24"/>
    </w:rPr>
  </w:style>
  <w:style w:type="paragraph" w:customStyle="1" w:styleId="2612">
    <w:name w:val="Стиль Стиль Заголовок 2 + Перед:  6 пт после: 12 пт"/>
    <w:basedOn w:val="26"/>
    <w:autoRedefine/>
    <w:rsid w:val="009A487F"/>
    <w:rPr>
      <w:rFonts w:eastAsia="Times New Roman" w:cs="Times New Roman"/>
      <w:bCs/>
    </w:rPr>
  </w:style>
  <w:style w:type="paragraph" w:customStyle="1" w:styleId="formattext">
    <w:name w:val="formattext"/>
    <w:rsid w:val="003C6CAE"/>
    <w:pPr>
      <w:widowControl w:val="0"/>
      <w:autoSpaceDE w:val="0"/>
      <w:autoSpaceDN w:val="0"/>
      <w:adjustRightInd w:val="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tiff"/><Relationship Id="rId18" Type="http://schemas.openxmlformats.org/officeDocument/2006/relationships/hyperlink" Target="https://ru.wikipedia.org/wiki/%D0%A1%D0%B5%D0%BB%D1%8C%D1%81%D0%BA%D0%BE%D0%B5_%D0%BF%D0%BE%D1%81%D0%B5%D0%BB%D0%B5%D0%BD%D0%B8%D0%B5" TargetMode="External"/><Relationship Id="rId26" Type="http://schemas.openxmlformats.org/officeDocument/2006/relationships/hyperlink" Target="https://ru.wikipedia.org/wiki/%D0%92%D0%B5%D0%BB%D1%8C%D0%B6%D0%B8%D1%87%D1%81%D0%BA%D0%BE%D0%B5_%D1%81%D0%B5%D0%BB%D1%8C%D1%81%D0%BA%D0%BE%D0%B5_%D0%BF%D0%BE%D1%81%D0%B5%D0%BB%D0%B5%D0%BD%D0%B8%D0%B5" TargetMode="External"/><Relationship Id="rId39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1%D1%80%D1%8F%D0%BD%D1%81%D0%BA%D0%B0%D1%8F_%D0%BE%D0%B1%D0%BB%D0%B0%D1%81%D1%82%D1%8C" TargetMode="External"/><Relationship Id="rId34" Type="http://schemas.openxmlformats.org/officeDocument/2006/relationships/image" Target="media/image14.png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17" Type="http://schemas.openxmlformats.org/officeDocument/2006/relationships/image" Target="media/image8.tiff"/><Relationship Id="rId25" Type="http://schemas.openxmlformats.org/officeDocument/2006/relationships/hyperlink" Target="https://ru.wikipedia.org/wiki/%D0%A1%D0%B5%D0%BB%D1%8C%D1%81%D0%BE%D0%B2%D0%B5%D1%82" TargetMode="External"/><Relationship Id="rId33" Type="http://schemas.openxmlformats.org/officeDocument/2006/relationships/image" Target="media/image13.png"/><Relationship Id="rId38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ru.wikipedia.org/wiki/%D0%9C%D0%B3%D0%BB%D0%B8%D0%BD%D1%81%D0%BA%D0%B8%D0%B9_%D1%80%D0%B0%D0%B9%D0%BE%D0%BD" TargetMode="External"/><Relationship Id="rId29" Type="http://schemas.openxmlformats.org/officeDocument/2006/relationships/image" Target="media/image9.png"/><Relationship Id="rId41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iff"/><Relationship Id="rId24" Type="http://schemas.openxmlformats.org/officeDocument/2006/relationships/hyperlink" Target="https://ru.wikipedia.org/wiki/2005_%D0%B3%D0%BE%D0%B4" TargetMode="External"/><Relationship Id="rId32" Type="http://schemas.openxmlformats.org/officeDocument/2006/relationships/image" Target="media/image12.png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tiff"/><Relationship Id="rId23" Type="http://schemas.openxmlformats.org/officeDocument/2006/relationships/hyperlink" Target="https://ru.wikipedia.org/wiki/%D0%9C%D1%83%D0%BD%D0%B8%D1%86%D0%B8%D0%BF%D0%B0%D0%BB%D1%8C%D0%BD%D0%B0%D1%8F_%D1%80%D0%B5%D1%84%D0%BE%D1%80%D0%BC%D0%B0_%D0%B2_%D0%A0%D0%BE%D1%81%D1%81%D0%B8%D0%B8_(2006)" TargetMode="External"/><Relationship Id="rId28" Type="http://schemas.openxmlformats.org/officeDocument/2006/relationships/hyperlink" Target="https://ru.wikipedia.org/wiki/%D0%9E%D1%81%D0%BA%D0%BE%D0%BB%D0%BA%D0%BE%D0%B2%D1%81%D0%BA%D0%BE%D0%B5_%D1%81%D0%B5%D0%BB%D1%8C%D1%81%D0%BA%D0%BE%D0%B5_%D0%BF%D0%BE%D1%81%D0%B5%D0%BB%D0%B5%D0%BD%D0%B8%D0%B5" TargetMode="External"/><Relationship Id="rId36" Type="http://schemas.openxmlformats.org/officeDocument/2006/relationships/image" Target="media/image16.png"/><Relationship Id="rId10" Type="http://schemas.openxmlformats.org/officeDocument/2006/relationships/header" Target="header2.xml"/><Relationship Id="rId19" Type="http://schemas.openxmlformats.org/officeDocument/2006/relationships/hyperlink" Target="https://ru.wikipedia.org/wiki/%D0%9C%D1%83%D0%BD%D0%B8%D1%86%D0%B8%D0%BF%D0%B0%D0%BB%D1%8C%D0%BD%D0%BE%D0%B5_%D0%BE%D0%B1%D1%80%D0%B0%D0%B7%D0%BE%D0%B2%D0%B0%D0%BD%D0%B8%D0%B5" TargetMode="External"/><Relationship Id="rId31" Type="http://schemas.openxmlformats.org/officeDocument/2006/relationships/image" Target="media/image11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tiff"/><Relationship Id="rId22" Type="http://schemas.openxmlformats.org/officeDocument/2006/relationships/hyperlink" Target="https://ru.wikipedia.org/w/index.php?title=%D0%92%D0%B5%D1%82%D0%BB%D0%B5%D0%B2%D0%BA%D0%B0&amp;action=edit&amp;redlink=1" TargetMode="External"/><Relationship Id="rId27" Type="http://schemas.openxmlformats.org/officeDocument/2006/relationships/hyperlink" Target="https://ru.wikipedia.org/wiki/%D0%9D%D0%BE%D0%B2%D0%BE%D1%80%D0%BE%D0%BC%D0%B0%D0%BD%D0%BE%D0%B2%D1%81%D0%BA%D0%BE%D0%B5_%D1%81%D0%B5%D0%BB%D1%8C%D1%81%D0%BA%D0%BE%D0%B5_%D0%BF%D0%BE%D1%81%D0%B5%D0%BB%D0%B5%D0%BD%D0%B8%D0%B5_(%D0%91%D1%80%D1%8F%D0%BD%D1%81%D0%BA%D0%B0%D1%8F_%D0%BE%D0%B1%D0%BB%D0%B0%D1%81%D1%82%D1%8C)" TargetMode="External"/><Relationship Id="rId30" Type="http://schemas.openxmlformats.org/officeDocument/2006/relationships/image" Target="media/image10.png"/><Relationship Id="rId35" Type="http://schemas.openxmlformats.org/officeDocument/2006/relationships/image" Target="media/image15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3C75B-6B23-4677-A869-6F553BA7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22</Pages>
  <Words>6433</Words>
  <Characters>36673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допуск</vt:lpstr>
    </vt:vector>
  </TitlesOfParts>
  <Company>MoBIL GROUP</Company>
  <LinksUpToDate>false</LinksUpToDate>
  <CharactersWithSpaces>43020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допуск</dc:title>
  <dc:creator>НП "ОборонСтрой"</dc:creator>
  <dc:description>www.obstr.ru</dc:description>
  <cp:lastModifiedBy>Пользователь Windows</cp:lastModifiedBy>
  <cp:revision>98</cp:revision>
  <cp:lastPrinted>2020-09-21T08:57:00Z</cp:lastPrinted>
  <dcterms:created xsi:type="dcterms:W3CDTF">2016-09-08T16:11:00Z</dcterms:created>
  <dcterms:modified xsi:type="dcterms:W3CDTF">2021-09-30T18:48:00Z</dcterms:modified>
</cp:coreProperties>
</file>