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3A" w:rsidRDefault="00B64A05" w:rsidP="00B42D3A">
      <w:pPr>
        <w:pStyle w:val="1"/>
        <w:ind w:left="432" w:hanging="432"/>
        <w:jc w:val="center"/>
        <w:rPr>
          <w:rFonts w:ascii="Arial" w:hAnsi="Arial"/>
          <w:color w:val="0000FF"/>
          <w:spacing w:val="30"/>
          <w:w w:val="120"/>
          <w:sz w:val="24"/>
        </w:rPr>
      </w:pPr>
      <w:r>
        <w:rPr>
          <w:rFonts w:ascii="Arial" w:hAnsi="Arial"/>
          <w:noProof/>
          <w:color w:val="0000FF"/>
          <w:spacing w:val="30"/>
          <w:sz w:val="24"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-379730</wp:posOffset>
            </wp:positionV>
            <wp:extent cx="864870" cy="876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D3A">
        <w:rPr>
          <w:rFonts w:ascii="Arial" w:hAnsi="Arial"/>
          <w:color w:val="0000FF"/>
          <w:spacing w:val="30"/>
          <w:w w:val="120"/>
          <w:sz w:val="24"/>
        </w:rPr>
        <w:t>Управление Пенсионного фонда РФ в Унечском муниципальном районе Брянской области</w:t>
      </w:r>
      <w:r w:rsidR="00A72980">
        <w:rPr>
          <w:rFonts w:ascii="Arial" w:hAnsi="Arial"/>
          <w:color w:val="0000FF"/>
          <w:spacing w:val="30"/>
          <w:w w:val="120"/>
          <w:sz w:val="24"/>
        </w:rPr>
        <w:t xml:space="preserve"> (межрайонное)</w:t>
      </w:r>
    </w:p>
    <w:p w:rsidR="00A72980" w:rsidRPr="00A72980" w:rsidRDefault="00A72980" w:rsidP="00A72980"/>
    <w:p w:rsidR="00B42D3A" w:rsidRDefault="00B42D3A" w:rsidP="003074F4">
      <w:pPr>
        <w:pStyle w:val="1"/>
        <w:ind w:left="432" w:hanging="432"/>
        <w:jc w:val="center"/>
      </w:pPr>
      <w:r>
        <w:br/>
      </w:r>
    </w:p>
    <w:p w:rsidR="003D1564" w:rsidRDefault="00B64A05" w:rsidP="00A72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081CCEAD" wp14:editId="54316730">
                <wp:simplePos x="0" y="0"/>
                <wp:positionH relativeFrom="column">
                  <wp:posOffset>1967865</wp:posOffset>
                </wp:positionH>
                <wp:positionV relativeFrom="paragraph">
                  <wp:posOffset>-246380</wp:posOffset>
                </wp:positionV>
                <wp:extent cx="2081530" cy="406400"/>
                <wp:effectExtent l="5715" t="0" r="825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DD6" w:rsidRDefault="00787DD6" w:rsidP="00B42D3A">
                            <w:pPr>
                              <w:ind w:left="576" w:hanging="576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          </w:t>
                            </w: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95pt;margin-top:-19.4pt;width:163.9pt;height:3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" stroked="f">
                <v:fill opacity="0"/>
                <v:textbox inset="0,0,0,0">
                  <w:txbxContent>
                    <w:p w:rsidR="00787DD6" w:rsidRDefault="00787DD6" w:rsidP="00B42D3A">
                      <w:pPr>
                        <w:ind w:left="576" w:hanging="576"/>
                        <w:rPr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color w:val="0000FF"/>
                        </w:rPr>
                        <w:t xml:space="preserve">               </w:t>
                      </w:r>
                      <w:r>
                        <w:rPr>
                          <w:color w:val="0000FF"/>
                          <w:sz w:val="36"/>
                          <w:szCs w:val="36"/>
                        </w:rPr>
                        <w:t>Пресс-релиз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4F3448" w:rsidRPr="004F3448" w:rsidRDefault="00413F3D" w:rsidP="004F3448">
      <w:pPr>
        <w:widowControl w:val="0"/>
        <w:suppressAutoHyphens w:val="0"/>
        <w:jc w:val="center"/>
        <w:rPr>
          <w:b/>
          <w:color w:val="000000"/>
          <w:kern w:val="28"/>
          <w:sz w:val="28"/>
          <w:szCs w:val="28"/>
          <w:lang w:eastAsia="ru-RU"/>
        </w:rPr>
      </w:pPr>
      <w:r>
        <w:rPr>
          <w:b/>
          <w:color w:val="000000"/>
          <w:kern w:val="28"/>
          <w:sz w:val="28"/>
          <w:szCs w:val="28"/>
          <w:lang w:eastAsia="ru-RU"/>
        </w:rPr>
        <w:t>В Д</w:t>
      </w:r>
      <w:r w:rsidR="004F3448" w:rsidRPr="004F3448">
        <w:rPr>
          <w:b/>
          <w:color w:val="000000"/>
          <w:kern w:val="28"/>
          <w:sz w:val="28"/>
          <w:szCs w:val="28"/>
          <w:lang w:eastAsia="ru-RU"/>
        </w:rPr>
        <w:t>ень Великой Победы</w:t>
      </w:r>
    </w:p>
    <w:p w:rsidR="005D0BE1" w:rsidRPr="00552C39" w:rsidRDefault="005D0BE1" w:rsidP="00552C39">
      <w:pPr>
        <w:jc w:val="center"/>
        <w:rPr>
          <w:b/>
          <w:sz w:val="28"/>
          <w:szCs w:val="28"/>
          <w:lang w:eastAsia="ru-RU"/>
        </w:rPr>
      </w:pPr>
    </w:p>
    <w:p w:rsidR="00552C39" w:rsidRPr="00552C39" w:rsidRDefault="00552C39" w:rsidP="00552C39">
      <w:pPr>
        <w:widowControl w:val="0"/>
        <w:suppressAutoHyphens w:val="0"/>
        <w:jc w:val="both"/>
        <w:rPr>
          <w:color w:val="000000"/>
          <w:kern w:val="28"/>
          <w:sz w:val="14"/>
          <w:szCs w:val="14"/>
          <w:lang w:eastAsia="ru-RU"/>
        </w:rPr>
      </w:pPr>
      <w:r w:rsidRPr="00552C39">
        <w:rPr>
          <w:color w:val="000000"/>
          <w:kern w:val="28"/>
          <w:sz w:val="12"/>
          <w:szCs w:val="12"/>
          <w:lang w:eastAsia="ru-RU"/>
        </w:rPr>
        <w:t xml:space="preserve">   </w:t>
      </w:r>
      <w:r w:rsidRPr="00552C39">
        <w:rPr>
          <w:color w:val="000000"/>
          <w:kern w:val="28"/>
          <w:sz w:val="14"/>
          <w:szCs w:val="14"/>
          <w:lang w:eastAsia="ru-RU"/>
        </w:rPr>
        <w:t xml:space="preserve">    </w:t>
      </w:r>
    </w:p>
    <w:p w:rsidR="004F3448" w:rsidRPr="004F3448" w:rsidRDefault="004F3448" w:rsidP="004F3448">
      <w:pPr>
        <w:widowControl w:val="0"/>
        <w:suppressAutoHyphens w:val="0"/>
        <w:rPr>
          <w:color w:val="000000"/>
          <w:kern w:val="28"/>
          <w:sz w:val="28"/>
          <w:szCs w:val="28"/>
          <w:lang w:eastAsia="ru-RU"/>
        </w:rPr>
      </w:pPr>
    </w:p>
    <w:p w:rsidR="00552C39" w:rsidRDefault="004F3448" w:rsidP="004F3448">
      <w:pPr>
        <w:widowControl w:val="0"/>
        <w:suppressAutoHyphens w:val="0"/>
        <w:ind w:firstLine="567"/>
        <w:jc w:val="both"/>
        <w:rPr>
          <w:color w:val="000000"/>
          <w:kern w:val="28"/>
          <w:sz w:val="28"/>
          <w:szCs w:val="28"/>
          <w:lang w:eastAsia="ru-RU"/>
        </w:rPr>
      </w:pPr>
      <w:r w:rsidRPr="004F3448">
        <w:rPr>
          <w:b/>
          <w:color w:val="000000"/>
          <w:kern w:val="28"/>
          <w:sz w:val="28"/>
          <w:szCs w:val="28"/>
          <w:lang w:eastAsia="ru-RU"/>
        </w:rPr>
        <w:t xml:space="preserve">Унеча, </w:t>
      </w:r>
      <w:r>
        <w:rPr>
          <w:b/>
          <w:color w:val="000000"/>
          <w:kern w:val="28"/>
          <w:sz w:val="28"/>
          <w:szCs w:val="28"/>
          <w:lang w:eastAsia="ru-RU"/>
        </w:rPr>
        <w:t>1</w:t>
      </w:r>
      <w:r w:rsidR="00413F3D">
        <w:rPr>
          <w:b/>
          <w:color w:val="000000"/>
          <w:kern w:val="28"/>
          <w:sz w:val="28"/>
          <w:szCs w:val="28"/>
          <w:lang w:eastAsia="ru-RU"/>
        </w:rPr>
        <w:t>3</w:t>
      </w:r>
      <w:r w:rsidRPr="004F3448">
        <w:rPr>
          <w:b/>
          <w:color w:val="000000"/>
          <w:kern w:val="28"/>
          <w:sz w:val="28"/>
          <w:szCs w:val="28"/>
          <w:lang w:eastAsia="ru-RU"/>
        </w:rPr>
        <w:t xml:space="preserve"> мая 201</w:t>
      </w:r>
      <w:r w:rsidR="00413F3D">
        <w:rPr>
          <w:b/>
          <w:color w:val="000000"/>
          <w:kern w:val="28"/>
          <w:sz w:val="28"/>
          <w:szCs w:val="28"/>
          <w:lang w:eastAsia="ru-RU"/>
        </w:rPr>
        <w:t>9</w:t>
      </w:r>
      <w:r w:rsidRPr="004F3448">
        <w:rPr>
          <w:b/>
          <w:color w:val="000000"/>
          <w:kern w:val="28"/>
          <w:sz w:val="28"/>
          <w:szCs w:val="28"/>
          <w:lang w:eastAsia="ru-RU"/>
        </w:rPr>
        <w:t xml:space="preserve"> года.</w:t>
      </w:r>
      <w:r w:rsidRPr="004F3448">
        <w:rPr>
          <w:color w:val="000000"/>
          <w:kern w:val="28"/>
          <w:sz w:val="28"/>
          <w:szCs w:val="28"/>
          <w:lang w:eastAsia="ru-RU"/>
        </w:rPr>
        <w:t xml:space="preserve"> 9 мая 201</w:t>
      </w:r>
      <w:r w:rsidR="00413F3D">
        <w:rPr>
          <w:color w:val="000000"/>
          <w:kern w:val="28"/>
          <w:sz w:val="28"/>
          <w:szCs w:val="28"/>
          <w:lang w:eastAsia="ru-RU"/>
        </w:rPr>
        <w:t>9</w:t>
      </w:r>
      <w:r w:rsidRPr="004F3448">
        <w:rPr>
          <w:color w:val="000000"/>
          <w:kern w:val="28"/>
          <w:sz w:val="28"/>
          <w:szCs w:val="28"/>
          <w:lang w:eastAsia="ru-RU"/>
        </w:rPr>
        <w:t xml:space="preserve"> года специалисты Управления Пенсионного фонда в Унечском районе приняли участие в торжественном митинге, посвященном 7</w:t>
      </w:r>
      <w:r w:rsidR="00413F3D">
        <w:rPr>
          <w:color w:val="000000"/>
          <w:kern w:val="28"/>
          <w:sz w:val="28"/>
          <w:szCs w:val="28"/>
          <w:lang w:eastAsia="ru-RU"/>
        </w:rPr>
        <w:t>4</w:t>
      </w:r>
      <w:r w:rsidRPr="004F3448">
        <w:rPr>
          <w:color w:val="000000"/>
          <w:kern w:val="28"/>
          <w:sz w:val="28"/>
          <w:szCs w:val="28"/>
          <w:lang w:eastAsia="ru-RU"/>
        </w:rPr>
        <w:t xml:space="preserve"> годовщине Победы в Великой Отечественной войне. Затем представители коллектив</w:t>
      </w:r>
      <w:r w:rsidR="00413F3D">
        <w:rPr>
          <w:color w:val="000000"/>
          <w:kern w:val="28"/>
          <w:sz w:val="28"/>
          <w:szCs w:val="28"/>
          <w:lang w:eastAsia="ru-RU"/>
        </w:rPr>
        <w:t>а</w:t>
      </w:r>
      <w:r w:rsidRPr="004F3448">
        <w:rPr>
          <w:color w:val="000000"/>
          <w:kern w:val="28"/>
          <w:sz w:val="28"/>
          <w:szCs w:val="28"/>
          <w:lang w:eastAsia="ru-RU"/>
        </w:rPr>
        <w:t xml:space="preserve"> возложили венки и цветы к </w:t>
      </w:r>
      <w:bookmarkStart w:id="0" w:name="_GoBack"/>
      <w:bookmarkEnd w:id="0"/>
      <w:proofErr w:type="gramStart"/>
      <w:r w:rsidR="00413F3D">
        <w:rPr>
          <w:color w:val="000000"/>
          <w:kern w:val="28"/>
          <w:sz w:val="28"/>
          <w:szCs w:val="28"/>
          <w:lang w:eastAsia="ru-RU"/>
        </w:rPr>
        <w:t>П</w:t>
      </w:r>
      <w:r w:rsidRPr="004F3448">
        <w:rPr>
          <w:color w:val="000000"/>
          <w:kern w:val="28"/>
          <w:sz w:val="28"/>
          <w:szCs w:val="28"/>
          <w:lang w:eastAsia="ru-RU"/>
        </w:rPr>
        <w:t>амятник</w:t>
      </w:r>
      <w:r w:rsidR="00413F3D">
        <w:rPr>
          <w:color w:val="000000"/>
          <w:kern w:val="28"/>
          <w:sz w:val="28"/>
          <w:szCs w:val="28"/>
          <w:lang w:eastAsia="ru-RU"/>
        </w:rPr>
        <w:t>у</w:t>
      </w:r>
      <w:proofErr w:type="gramEnd"/>
      <w:r w:rsidR="00413F3D">
        <w:rPr>
          <w:color w:val="000000"/>
          <w:kern w:val="28"/>
          <w:sz w:val="28"/>
          <w:szCs w:val="28"/>
          <w:lang w:eastAsia="ru-RU"/>
        </w:rPr>
        <w:t xml:space="preserve"> Неизвестного Солдата</w:t>
      </w:r>
      <w:r w:rsidRPr="004F3448">
        <w:rPr>
          <w:color w:val="000000"/>
          <w:kern w:val="28"/>
          <w:sz w:val="28"/>
          <w:szCs w:val="28"/>
          <w:lang w:eastAsia="ru-RU"/>
        </w:rPr>
        <w:t>.</w:t>
      </w:r>
    </w:p>
    <w:p w:rsidR="00A72980" w:rsidRPr="00552C39" w:rsidRDefault="00A72980" w:rsidP="004F3448">
      <w:pPr>
        <w:widowControl w:val="0"/>
        <w:suppressAutoHyphens w:val="0"/>
        <w:ind w:firstLine="567"/>
        <w:jc w:val="both"/>
        <w:rPr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 xml:space="preserve">Специалисты обособленных структурных подразделений в </w:t>
      </w:r>
      <w:proofErr w:type="spellStart"/>
      <w:r>
        <w:rPr>
          <w:color w:val="000000"/>
          <w:kern w:val="28"/>
          <w:sz w:val="28"/>
          <w:szCs w:val="28"/>
          <w:lang w:eastAsia="ru-RU"/>
        </w:rPr>
        <w:t>Суражском</w:t>
      </w:r>
      <w:proofErr w:type="spellEnd"/>
      <w:r>
        <w:rPr>
          <w:color w:val="000000"/>
          <w:kern w:val="28"/>
          <w:sz w:val="28"/>
          <w:szCs w:val="28"/>
          <w:lang w:eastAsia="ru-RU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  <w:lang w:eastAsia="ru-RU"/>
        </w:rPr>
        <w:t>Мглинском</w:t>
      </w:r>
      <w:proofErr w:type="spellEnd"/>
      <w:r>
        <w:rPr>
          <w:color w:val="000000"/>
          <w:kern w:val="28"/>
          <w:sz w:val="28"/>
          <w:szCs w:val="28"/>
          <w:lang w:eastAsia="ru-RU"/>
        </w:rPr>
        <w:t xml:space="preserve"> районах также приняли участие в торжественных мероприятиях ко Дню Победы.</w:t>
      </w:r>
    </w:p>
    <w:p w:rsidR="00A027C5" w:rsidRPr="000F0A57" w:rsidRDefault="00A027C5" w:rsidP="00A027C5">
      <w:pPr>
        <w:jc w:val="center"/>
        <w:rPr>
          <w:b/>
          <w:sz w:val="28"/>
          <w:szCs w:val="28"/>
          <w:lang w:eastAsia="ru-RU"/>
        </w:rPr>
      </w:pPr>
    </w:p>
    <w:p w:rsidR="006D13D0" w:rsidRPr="00AD5A0B" w:rsidRDefault="00AD5A0B" w:rsidP="00AD5A0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УПФР в Унечском му</w:t>
      </w:r>
      <w:r w:rsidR="003828E7" w:rsidRPr="00AD5A0B">
        <w:rPr>
          <w:rFonts w:ascii="Times New Roman" w:hAnsi="Times New Roman"/>
          <w:sz w:val="28"/>
          <w:szCs w:val="28"/>
        </w:rPr>
        <w:t>ниципально</w:t>
      </w:r>
      <w:r>
        <w:rPr>
          <w:rFonts w:ascii="Times New Roman" w:hAnsi="Times New Roman"/>
          <w:sz w:val="28"/>
          <w:szCs w:val="28"/>
        </w:rPr>
        <w:t>м</w:t>
      </w:r>
      <w:r w:rsidR="003828E7" w:rsidRPr="00AD5A0B">
        <w:rPr>
          <w:rFonts w:ascii="Times New Roman" w:hAnsi="Times New Roman"/>
          <w:sz w:val="28"/>
          <w:szCs w:val="28"/>
        </w:rPr>
        <w:t xml:space="preserve"> районе</w:t>
      </w:r>
      <w:r w:rsidR="00A7298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72980">
        <w:rPr>
          <w:rFonts w:ascii="Times New Roman" w:hAnsi="Times New Roman"/>
          <w:sz w:val="28"/>
          <w:szCs w:val="28"/>
        </w:rPr>
        <w:t>межрайонное</w:t>
      </w:r>
      <w:proofErr w:type="gramEnd"/>
      <w:r w:rsidR="00A72980">
        <w:rPr>
          <w:rFonts w:ascii="Times New Roman" w:hAnsi="Times New Roman"/>
          <w:sz w:val="28"/>
          <w:szCs w:val="28"/>
        </w:rPr>
        <w:t>)</w:t>
      </w:r>
    </w:p>
    <w:sectPr w:rsidR="006D13D0" w:rsidRPr="00AD5A0B" w:rsidSect="004F3448">
      <w:pgSz w:w="11906" w:h="16838"/>
      <w:pgMar w:top="993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D4"/>
    <w:rsid w:val="000513B2"/>
    <w:rsid w:val="0006037B"/>
    <w:rsid w:val="00077AE7"/>
    <w:rsid w:val="000E62DA"/>
    <w:rsid w:val="00131D78"/>
    <w:rsid w:val="00133492"/>
    <w:rsid w:val="00154B03"/>
    <w:rsid w:val="00187F03"/>
    <w:rsid w:val="001A357E"/>
    <w:rsid w:val="001D336D"/>
    <w:rsid w:val="00200272"/>
    <w:rsid w:val="002143DD"/>
    <w:rsid w:val="0026481E"/>
    <w:rsid w:val="002813BA"/>
    <w:rsid w:val="002F1F00"/>
    <w:rsid w:val="00305253"/>
    <w:rsid w:val="003074F4"/>
    <w:rsid w:val="0032753E"/>
    <w:rsid w:val="00331745"/>
    <w:rsid w:val="003670EE"/>
    <w:rsid w:val="003828E7"/>
    <w:rsid w:val="00386606"/>
    <w:rsid w:val="003D1564"/>
    <w:rsid w:val="003F772B"/>
    <w:rsid w:val="00413F3D"/>
    <w:rsid w:val="004A44D2"/>
    <w:rsid w:val="004C1970"/>
    <w:rsid w:val="004F3448"/>
    <w:rsid w:val="005417FA"/>
    <w:rsid w:val="00552C39"/>
    <w:rsid w:val="005713C2"/>
    <w:rsid w:val="00586F93"/>
    <w:rsid w:val="00592AC5"/>
    <w:rsid w:val="005D0BE1"/>
    <w:rsid w:val="005F592F"/>
    <w:rsid w:val="00665C6D"/>
    <w:rsid w:val="006D13D0"/>
    <w:rsid w:val="007351A0"/>
    <w:rsid w:val="0078088B"/>
    <w:rsid w:val="00787DD6"/>
    <w:rsid w:val="007E5643"/>
    <w:rsid w:val="008A6FEF"/>
    <w:rsid w:val="008D0473"/>
    <w:rsid w:val="008F1EED"/>
    <w:rsid w:val="00917CD4"/>
    <w:rsid w:val="009272EA"/>
    <w:rsid w:val="00966401"/>
    <w:rsid w:val="00992E95"/>
    <w:rsid w:val="00A027C5"/>
    <w:rsid w:val="00A106AC"/>
    <w:rsid w:val="00A72980"/>
    <w:rsid w:val="00AD5A0B"/>
    <w:rsid w:val="00AF00EF"/>
    <w:rsid w:val="00B42D3A"/>
    <w:rsid w:val="00B5030E"/>
    <w:rsid w:val="00B64A05"/>
    <w:rsid w:val="00C07A33"/>
    <w:rsid w:val="00C15162"/>
    <w:rsid w:val="00C70B9A"/>
    <w:rsid w:val="00C832EF"/>
    <w:rsid w:val="00CA56AA"/>
    <w:rsid w:val="00D31DD3"/>
    <w:rsid w:val="00DE3B6D"/>
    <w:rsid w:val="00E039D3"/>
    <w:rsid w:val="00E53A27"/>
    <w:rsid w:val="00E73038"/>
    <w:rsid w:val="00EA06E4"/>
    <w:rsid w:val="00ED790A"/>
    <w:rsid w:val="00F16E65"/>
    <w:rsid w:val="00F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C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2D3A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42D3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37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A106AC"/>
    <w:pPr>
      <w:spacing w:before="280" w:after="280"/>
    </w:pPr>
    <w:rPr>
      <w:rFonts w:ascii="Verdana" w:hAnsi="Verdana"/>
      <w:sz w:val="16"/>
      <w:szCs w:val="16"/>
    </w:rPr>
  </w:style>
  <w:style w:type="paragraph" w:styleId="a5">
    <w:name w:val="caption"/>
    <w:basedOn w:val="a"/>
    <w:next w:val="a"/>
    <w:qFormat/>
    <w:rsid w:val="002813BA"/>
    <w:rPr>
      <w:b/>
      <w:bCs/>
      <w:sz w:val="20"/>
      <w:szCs w:val="20"/>
    </w:rPr>
  </w:style>
  <w:style w:type="character" w:customStyle="1" w:styleId="apple-converted-space">
    <w:name w:val="apple-converted-space"/>
    <w:rsid w:val="00AD5A0B"/>
  </w:style>
  <w:style w:type="paragraph" w:customStyle="1" w:styleId="a6">
    <w:name w:val="a"/>
    <w:basedOn w:val="a"/>
    <w:rsid w:val="00AF00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787DD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C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2D3A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42D3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37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A106AC"/>
    <w:pPr>
      <w:spacing w:before="280" w:after="280"/>
    </w:pPr>
    <w:rPr>
      <w:rFonts w:ascii="Verdana" w:hAnsi="Verdana"/>
      <w:sz w:val="16"/>
      <w:szCs w:val="16"/>
    </w:rPr>
  </w:style>
  <w:style w:type="paragraph" w:styleId="a5">
    <w:name w:val="caption"/>
    <w:basedOn w:val="a"/>
    <w:next w:val="a"/>
    <w:qFormat/>
    <w:rsid w:val="002813BA"/>
    <w:rPr>
      <w:b/>
      <w:bCs/>
      <w:sz w:val="20"/>
      <w:szCs w:val="20"/>
    </w:rPr>
  </w:style>
  <w:style w:type="character" w:customStyle="1" w:styleId="apple-converted-space">
    <w:name w:val="apple-converted-space"/>
    <w:rsid w:val="00AD5A0B"/>
  </w:style>
  <w:style w:type="paragraph" w:customStyle="1" w:styleId="a6">
    <w:name w:val="a"/>
    <w:basedOn w:val="a"/>
    <w:rsid w:val="00AF00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787DD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  принимает заявления на выплату 12 000 рублей</vt:lpstr>
    </vt:vector>
  </TitlesOfParts>
  <Company>PFR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 принимает заявления на выплату 12 000 рублей</dc:title>
  <dc:creator>u1122</dc:creator>
  <cp:lastModifiedBy>Штанько Екатерина Викторовна</cp:lastModifiedBy>
  <cp:revision>4</cp:revision>
  <cp:lastPrinted>2015-10-09T14:26:00Z</cp:lastPrinted>
  <dcterms:created xsi:type="dcterms:W3CDTF">2018-05-10T08:21:00Z</dcterms:created>
  <dcterms:modified xsi:type="dcterms:W3CDTF">2019-05-09T10:02:00Z</dcterms:modified>
</cp:coreProperties>
</file>