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F43" w:rsidRDefault="00781BA1" w:rsidP="00781BA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</w:rPr>
      </w:pPr>
      <w:r w:rsidRPr="00781BA1">
        <w:rPr>
          <w:rStyle w:val="a3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</w:rPr>
        <w:t xml:space="preserve">Развитие </w:t>
      </w:r>
      <w:proofErr w:type="spellStart"/>
      <w:r w:rsidRPr="00781BA1">
        <w:rPr>
          <w:rStyle w:val="a3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</w:rPr>
        <w:t>агроэкотуризма</w:t>
      </w:r>
      <w:proofErr w:type="spellEnd"/>
    </w:p>
    <w:p w:rsidR="00781BA1" w:rsidRPr="00081D49" w:rsidRDefault="00781BA1" w:rsidP="00781BA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081D49" w:rsidRPr="00081D49" w:rsidRDefault="00081D49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1D49">
        <w:rPr>
          <w:color w:val="000000"/>
          <w:sz w:val="28"/>
          <w:szCs w:val="28"/>
          <w:shd w:val="clear" w:color="auto" w:fill="FFFFFF"/>
        </w:rPr>
        <w:t>Термин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Э</w:t>
      </w:r>
      <w:r w:rsidRPr="00081D49">
        <w:rPr>
          <w:color w:val="000000"/>
          <w:sz w:val="28"/>
          <w:szCs w:val="28"/>
          <w:shd w:val="clear" w:color="auto" w:fill="FFFFFF"/>
        </w:rPr>
        <w:t>котуризм</w:t>
      </w:r>
      <w:proofErr w:type="spellEnd"/>
      <w:r w:rsidRPr="00081D49">
        <w:rPr>
          <w:color w:val="000000"/>
          <w:sz w:val="28"/>
          <w:szCs w:val="28"/>
          <w:shd w:val="clear" w:color="auto" w:fill="FFFFFF"/>
        </w:rPr>
        <w:t xml:space="preserve">» на Западе был официально использован на одной из конференций мексиканским экологом </w:t>
      </w:r>
      <w:proofErr w:type="spellStart"/>
      <w:r w:rsidRPr="00081D49">
        <w:rPr>
          <w:color w:val="000000"/>
          <w:sz w:val="28"/>
          <w:szCs w:val="28"/>
          <w:shd w:val="clear" w:color="auto" w:fill="FFFFFF"/>
        </w:rPr>
        <w:t>Эктором</w:t>
      </w:r>
      <w:proofErr w:type="spellEnd"/>
      <w:r w:rsidRPr="00081D4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1D49">
        <w:rPr>
          <w:color w:val="000000"/>
          <w:sz w:val="28"/>
          <w:szCs w:val="28"/>
          <w:shd w:val="clear" w:color="auto" w:fill="FFFFFF"/>
        </w:rPr>
        <w:t>Себальосом-Ласкурайном</w:t>
      </w:r>
      <w:proofErr w:type="spellEnd"/>
      <w:r w:rsidRPr="00081D49">
        <w:rPr>
          <w:color w:val="000000"/>
          <w:sz w:val="28"/>
          <w:szCs w:val="28"/>
          <w:shd w:val="clear" w:color="auto" w:fill="FFFFFF"/>
        </w:rPr>
        <w:t xml:space="preserve"> в первой половине 80-х годов XX </w:t>
      </w:r>
      <w:proofErr w:type="gramStart"/>
      <w:r w:rsidRPr="00081D49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081D49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081D49">
        <w:rPr>
          <w:color w:val="000000"/>
          <w:sz w:val="28"/>
          <w:szCs w:val="28"/>
          <w:shd w:val="clear" w:color="auto" w:fill="FFFFFF"/>
        </w:rPr>
        <w:t>Он</w:t>
      </w:r>
      <w:proofErr w:type="gramEnd"/>
      <w:r w:rsidRPr="00081D49">
        <w:rPr>
          <w:color w:val="000000"/>
          <w:sz w:val="28"/>
          <w:szCs w:val="28"/>
          <w:shd w:val="clear" w:color="auto" w:fill="FFFFFF"/>
        </w:rPr>
        <w:t xml:space="preserve"> отражал идею гармонии между рекреацией и экологией и приобрел большую популярность. Точного и общепринятого определения </w:t>
      </w:r>
      <w:proofErr w:type="spellStart"/>
      <w:r w:rsidRPr="00081D49">
        <w:rPr>
          <w:color w:val="000000"/>
          <w:sz w:val="28"/>
          <w:szCs w:val="28"/>
          <w:shd w:val="clear" w:color="auto" w:fill="FFFFFF"/>
        </w:rPr>
        <w:t>экотуризма</w:t>
      </w:r>
      <w:proofErr w:type="spellEnd"/>
      <w:r w:rsidRPr="00081D49">
        <w:rPr>
          <w:color w:val="000000"/>
          <w:sz w:val="28"/>
          <w:szCs w:val="28"/>
          <w:shd w:val="clear" w:color="auto" w:fill="FFFFFF"/>
        </w:rPr>
        <w:t xml:space="preserve"> в настоящее время не существует. Одним из вариантов этого определения является </w:t>
      </w:r>
      <w:proofErr w:type="spellStart"/>
      <w:r w:rsidRPr="00081D49">
        <w:rPr>
          <w:color w:val="000000"/>
          <w:sz w:val="28"/>
          <w:szCs w:val="28"/>
          <w:shd w:val="clear" w:color="auto" w:fill="FFFFFF"/>
        </w:rPr>
        <w:t>экотуризм</w:t>
      </w:r>
      <w:proofErr w:type="spellEnd"/>
      <w:r w:rsidRPr="00081D49">
        <w:rPr>
          <w:color w:val="000000"/>
          <w:sz w:val="28"/>
          <w:szCs w:val="28"/>
          <w:shd w:val="clear" w:color="auto" w:fill="FFFFFF"/>
        </w:rPr>
        <w:t>, как активная форма рекреации, основанная на рациональном использовании природных благ. Он предполагает отказ от культа комфорта, массовых коммуникаций, доступности и потребления все более многочисленных туристических благ. А взамен прививает другую систему ценностей, которыми становятся созерцание природы, духовное обогащение от общения с ней, сопричастность к охране природного наследия и поддержке традиционной культуры местных сообществ.</w:t>
      </w:r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>Практика развитых госуда</w:t>
      </w:r>
      <w:proofErr w:type="gramStart"/>
      <w:r w:rsidRPr="00781BA1">
        <w:rPr>
          <w:sz w:val="28"/>
          <w:szCs w:val="28"/>
        </w:rPr>
        <w:t>рств св</w:t>
      </w:r>
      <w:proofErr w:type="gramEnd"/>
      <w:r w:rsidRPr="00781BA1">
        <w:rPr>
          <w:sz w:val="28"/>
          <w:szCs w:val="28"/>
        </w:rPr>
        <w:t>идетельствует, что сектор малого бизнеса характеризуется многообразием типов предприятий, процессов и методов производства.</w:t>
      </w:r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>Особый интерес представляет развитие малого туристического бизнеса в сельской местности, получившее широкое распространение в Венгрии, Чехии, Польше, Словакии, Великобритании. Возможность удовлетворения рекреационных потребностей населения, проживающего в условиях урбанизированной среды, в районах со сложной экологической ситуацией, обусловило заметный интерес к сельскому зеленому туризму</w:t>
      </w:r>
      <w:r w:rsidR="00081D49">
        <w:rPr>
          <w:sz w:val="28"/>
          <w:szCs w:val="28"/>
        </w:rPr>
        <w:t xml:space="preserve"> (</w:t>
      </w:r>
      <w:proofErr w:type="spellStart"/>
      <w:r w:rsidR="00081D49">
        <w:rPr>
          <w:sz w:val="28"/>
          <w:szCs w:val="28"/>
        </w:rPr>
        <w:t>агроэкотуризму</w:t>
      </w:r>
      <w:proofErr w:type="spellEnd"/>
      <w:r w:rsidR="00081D49">
        <w:rPr>
          <w:sz w:val="28"/>
          <w:szCs w:val="28"/>
        </w:rPr>
        <w:t>)</w:t>
      </w:r>
      <w:r w:rsidRPr="00781BA1">
        <w:rPr>
          <w:sz w:val="28"/>
          <w:szCs w:val="28"/>
        </w:rPr>
        <w:t>, одному из альтернативных видов отдыха.</w:t>
      </w:r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Сельский зеленый туризм - это перспективное направление малого туристического бизнеса, основанное на активном отдыхе в сельской местности. </w:t>
      </w:r>
      <w:proofErr w:type="gramStart"/>
      <w:r w:rsidRPr="00781BA1">
        <w:rPr>
          <w:sz w:val="28"/>
          <w:szCs w:val="28"/>
        </w:rPr>
        <w:t>Разнообразие циклов туристических занятий: познавательных (ознакомление с культурно-историческими, природными, этнографическими ценностями), развлекательных (рыбная ловля, охота, сбор грибов, ягод, трав), оздоровительных (купание в водоемах, занятие физическим трудом), смена впечатлений и почти постоянный контакт с природой - делают сельский зеленый туризм одним из эффективнейших видов рекреационной деятельности, обладающим постоянно возрастающей популярностью.</w:t>
      </w:r>
      <w:proofErr w:type="gramEnd"/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Существующая за рубежом экономика здравого смысла давно научила городских и сельских жителей строить свои отношения на взаимовыгодной основе. Так, в результате развития сельского зеленого туризма горожане имеют возможность получить здоровый отдых по вполне приемлемым ценам, а сельские жители </w:t>
      </w:r>
      <w:r w:rsidR="00081D49">
        <w:rPr>
          <w:sz w:val="28"/>
          <w:szCs w:val="28"/>
        </w:rPr>
        <w:t>–</w:t>
      </w:r>
      <w:r w:rsidRPr="00781BA1">
        <w:rPr>
          <w:sz w:val="28"/>
          <w:szCs w:val="28"/>
        </w:rPr>
        <w:t xml:space="preserve"> возможность более эффективно использовать свой жилой фонд, реализовать часть произведенной сельхозпродукции прямо на месте. Кроме того, экономическая актуальность данного вида малого бизнеса в сельской местности заключается в возможности решения проблемы занятости как сельского (в качестве создателей туристического продукта), </w:t>
      </w:r>
      <w:r w:rsidRPr="00781BA1">
        <w:rPr>
          <w:sz w:val="28"/>
          <w:szCs w:val="28"/>
        </w:rPr>
        <w:lastRenderedPageBreak/>
        <w:t>так и городского населения, расширения связей между городом и селом, сближения уровней их социально-экономического развития.</w:t>
      </w:r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Рассматривая территорию, мы имеем дело не столько с одним целым, или одним уровнем целостности, сколько с различными </w:t>
      </w:r>
      <w:r w:rsidR="00081D49">
        <w:rPr>
          <w:sz w:val="28"/>
          <w:szCs w:val="28"/>
        </w:rPr>
        <w:t>«срезами»</w:t>
      </w:r>
      <w:r w:rsidRPr="00781BA1">
        <w:rPr>
          <w:sz w:val="28"/>
          <w:szCs w:val="28"/>
        </w:rPr>
        <w:t xml:space="preserve"> этого объекта, демонстрирующими определённую картину целого.</w:t>
      </w:r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Так, природно-экологический </w:t>
      </w:r>
      <w:r w:rsidR="00081D49">
        <w:rPr>
          <w:sz w:val="28"/>
          <w:szCs w:val="28"/>
        </w:rPr>
        <w:t>«</w:t>
      </w:r>
      <w:r w:rsidRPr="00781BA1">
        <w:rPr>
          <w:sz w:val="28"/>
          <w:szCs w:val="28"/>
        </w:rPr>
        <w:t>срез</w:t>
      </w:r>
      <w:r w:rsidR="00081D49">
        <w:rPr>
          <w:sz w:val="28"/>
          <w:szCs w:val="28"/>
        </w:rPr>
        <w:t>»</w:t>
      </w:r>
      <w:r w:rsidRPr="00781BA1">
        <w:rPr>
          <w:sz w:val="28"/>
          <w:szCs w:val="28"/>
        </w:rPr>
        <w:t xml:space="preserve"> определяет возможности организации на данной территории функционирования производства с точки зрения ресурсной обеспеченности и взаимосвязи компонентов окружающей среды.</w:t>
      </w:r>
    </w:p>
    <w:p w:rsidR="00081D49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81BA1">
        <w:rPr>
          <w:sz w:val="28"/>
          <w:szCs w:val="28"/>
        </w:rPr>
        <w:t>Экологический</w:t>
      </w:r>
      <w:proofErr w:type="gramEnd"/>
      <w:r w:rsidRPr="00781BA1">
        <w:rPr>
          <w:sz w:val="28"/>
          <w:szCs w:val="28"/>
        </w:rPr>
        <w:t xml:space="preserve"> - позволяет определить возможности насыщения территории производственными объектами без ущерба для устойчивости природной среды. Социальный аспект направлен на выявление взаимодействия производства с остальными компонентами окружающей среды, с тем, чтобы социальное состояние оставалось на удовлетворительном уровне.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>Наличие различных природных ресурсов на территории даёт возможность их комплексного использования, например, сочетание таких видов деятельности, как охота, рыбалка, сбор грибов, ягод, лекарственных растений одновременно, что, безусловно, повышает социально-экономический эффект от их использования.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Зарубежный опыт свидетельствует об экономической целесообразности использования в системе сельского зелёного туризма природных ресурсов </w:t>
      </w:r>
      <w:proofErr w:type="spellStart"/>
      <w:r w:rsidRPr="00781BA1">
        <w:rPr>
          <w:sz w:val="28"/>
          <w:szCs w:val="28"/>
        </w:rPr>
        <w:t>природоохраняемых</w:t>
      </w:r>
      <w:proofErr w:type="spellEnd"/>
      <w:r w:rsidRPr="00781BA1">
        <w:rPr>
          <w:sz w:val="28"/>
          <w:szCs w:val="28"/>
        </w:rPr>
        <w:t xml:space="preserve"> территорий, в числе которых выделяются биосферные заповедники, национальные парки, региональные ландшафтные парки.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Следует отметить, что естественные природные комплексы в силу их специфики имеют различную степень антропогенного использования, выражающую уровень антропогенной </w:t>
      </w:r>
      <w:proofErr w:type="spellStart"/>
      <w:r w:rsidRPr="00781BA1">
        <w:rPr>
          <w:sz w:val="28"/>
          <w:szCs w:val="28"/>
        </w:rPr>
        <w:t>преобразованности</w:t>
      </w:r>
      <w:proofErr w:type="spellEnd"/>
      <w:r w:rsidRPr="00781BA1">
        <w:rPr>
          <w:sz w:val="28"/>
          <w:szCs w:val="28"/>
        </w:rPr>
        <w:t>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Примечателен тот факт, что именно сельскохозяйственные угодья по уровню антропогенной </w:t>
      </w:r>
      <w:proofErr w:type="spellStart"/>
      <w:r w:rsidRPr="00781BA1">
        <w:rPr>
          <w:sz w:val="28"/>
          <w:szCs w:val="28"/>
        </w:rPr>
        <w:t>преобразованности</w:t>
      </w:r>
      <w:proofErr w:type="spellEnd"/>
      <w:r w:rsidRPr="00781BA1">
        <w:rPr>
          <w:sz w:val="28"/>
          <w:szCs w:val="28"/>
        </w:rPr>
        <w:t xml:space="preserve"> имеют более низкие значения, что выгодно отличает их от промышленных территорий и свидетельствует об их большей экологической чистоте и привлекательности.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Учёт </w:t>
      </w:r>
      <w:proofErr w:type="spellStart"/>
      <w:r w:rsidRPr="00781BA1">
        <w:rPr>
          <w:sz w:val="28"/>
          <w:szCs w:val="28"/>
        </w:rPr>
        <w:t>вышеобозначенных</w:t>
      </w:r>
      <w:proofErr w:type="spellEnd"/>
      <w:r w:rsidRPr="00781BA1">
        <w:rPr>
          <w:sz w:val="28"/>
          <w:szCs w:val="28"/>
        </w:rPr>
        <w:t xml:space="preserve"> аспектов экологического потенциала территории позволяет превратить сельский зелёный туризм в наиболее экологически целесообразный вид деятельности в сельской местности, позволяющий осуществить сочетание сельского хозяйства и рекреационной деятельности в пределах территории с обоюдной выгодой как для общества, так и, что особенно важно, для природы.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>В числе социальных предпосылок формирования системы сельского зелёного туризма, на наш взгляд, целесообразно наличие культурно-исторических памятников, объектов культурно-исторического наследия территории, обслуживающей социальной инфраструктуры, а также жилья, отвечающего санитарно-гигиеническим нормам.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lastRenderedPageBreak/>
        <w:t>Несмотря на то, что культурно-исторические памятники большей частью сосредоточены в городах, - в сельской местности чаще распространены отдельные памятники или их группы.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81BA1">
        <w:rPr>
          <w:sz w:val="28"/>
          <w:szCs w:val="28"/>
        </w:rPr>
        <w:t>Наиболее характерными для сельской местности являются церкви, монастыри, музеи - краеведческие, прикладного искусства, музеи - памятники, крепости, историко-культурные заповедники, курганы, могильники.</w:t>
      </w:r>
      <w:proofErr w:type="gramEnd"/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>Использование в экскурсионных целях вышеперечисленных объектов истории и культуры позволит повысить разнообразие видов деятельности в сельской местности, сочетать удовлетворение духовных и физических потребностей населения в процессе потребления туристического продукта в сельской местности.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>Важным аспектом туристического продукта следует считать возможности использования этнографических особенностей территории: ознакомление с традициями, национальной кухней, ремёслами, фольклором конкретной местности, а также участие в этнографических праздниках, приуроченное к наиболее важным событиям в жизни населения.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Достаточно разветвлена структура блока экономических предпосылок развития сельского зелёного туризма, включающая специфику экономической структуры территории; особенности </w:t>
      </w:r>
      <w:proofErr w:type="spellStart"/>
      <w:r w:rsidRPr="00781BA1">
        <w:rPr>
          <w:sz w:val="28"/>
          <w:szCs w:val="28"/>
        </w:rPr>
        <w:t>трудоресурсного</w:t>
      </w:r>
      <w:proofErr w:type="spellEnd"/>
      <w:r w:rsidRPr="00781BA1">
        <w:rPr>
          <w:sz w:val="28"/>
          <w:szCs w:val="28"/>
        </w:rPr>
        <w:t xml:space="preserve"> потенциала и туристского рынка в её пределах, которые исключают автономность, изолированность этого вида деятельности.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Экономическая структура территории представлена отраслями промышленности, сельского хозяйства, производственной инфраструктуры. Причём отраслевая специализация каждого из выделенных аспектов оказывает ощутимое влияние на набор услуг, предоставляемых в системе сельского зелёного туризма. А структура сельского хозяйства - </w:t>
      </w:r>
      <w:proofErr w:type="spellStart"/>
      <w:r w:rsidRPr="00781BA1">
        <w:rPr>
          <w:sz w:val="28"/>
          <w:szCs w:val="28"/>
        </w:rPr>
        <w:t>подотрасли</w:t>
      </w:r>
      <w:proofErr w:type="spellEnd"/>
      <w:r w:rsidRPr="00781BA1">
        <w:rPr>
          <w:sz w:val="28"/>
          <w:szCs w:val="28"/>
        </w:rPr>
        <w:t xml:space="preserve"> растениеводства и животноводства имеют непосредственное значение для конкретизации и набора и определяют привлекательность сельского труда для отдыхающих в сельской местности.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81BA1">
        <w:rPr>
          <w:sz w:val="28"/>
          <w:szCs w:val="28"/>
        </w:rPr>
        <w:t>Безусловно</w:t>
      </w:r>
      <w:proofErr w:type="gramEnd"/>
      <w:r w:rsidRPr="00781BA1">
        <w:rPr>
          <w:sz w:val="28"/>
          <w:szCs w:val="28"/>
        </w:rPr>
        <w:t xml:space="preserve"> важной предпосылкой функционирования сельского зелёного туризма выступает производственная инфраструктура, включающая наличие различных видов транспорта, систем </w:t>
      </w:r>
      <w:proofErr w:type="spellStart"/>
      <w:r w:rsidRPr="00781BA1">
        <w:rPr>
          <w:sz w:val="28"/>
          <w:szCs w:val="28"/>
        </w:rPr>
        <w:t>водо-энерго-газообеспечения</w:t>
      </w:r>
      <w:proofErr w:type="spellEnd"/>
      <w:r w:rsidRPr="00781BA1">
        <w:rPr>
          <w:sz w:val="28"/>
          <w:szCs w:val="28"/>
        </w:rPr>
        <w:t>, системы связи, что позволяет приблизить потенциальных производителей и потребителей туристического продукта в сельской местности, обеспечить комфортность пребывания туристов в её пределах, доступность объектов рекреационного значения.</w:t>
      </w:r>
    </w:p>
    <w:p w:rsidR="003264BF" w:rsidRDefault="00781BA1" w:rsidP="00781BA1">
      <w:pPr>
        <w:pStyle w:val="a5"/>
        <w:shd w:val="clear" w:color="auto" w:fill="FCF0E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1BA1">
        <w:rPr>
          <w:sz w:val="28"/>
          <w:szCs w:val="28"/>
        </w:rPr>
        <w:t xml:space="preserve">Предпосылкой формирования системы сельского зелёного туризма выступает структура </w:t>
      </w:r>
      <w:proofErr w:type="spellStart"/>
      <w:r w:rsidRPr="00781BA1">
        <w:rPr>
          <w:sz w:val="28"/>
          <w:szCs w:val="28"/>
        </w:rPr>
        <w:t>трудоресурсного</w:t>
      </w:r>
      <w:proofErr w:type="spellEnd"/>
      <w:r w:rsidRPr="00781BA1">
        <w:rPr>
          <w:sz w:val="28"/>
          <w:szCs w:val="28"/>
        </w:rPr>
        <w:t xml:space="preserve"> потенциала, анализ специфики которого даёт возможность выявить потенциальных производителей туристического продукта в сельской местности, а качественные и количественные показатели </w:t>
      </w:r>
      <w:r w:rsidR="00865D3E">
        <w:rPr>
          <w:sz w:val="28"/>
          <w:szCs w:val="28"/>
        </w:rPr>
        <w:t>–</w:t>
      </w:r>
      <w:r w:rsidRPr="00781BA1">
        <w:rPr>
          <w:sz w:val="28"/>
          <w:szCs w:val="28"/>
        </w:rPr>
        <w:t xml:space="preserve"> о</w:t>
      </w:r>
      <w:r w:rsidR="00865D3E">
        <w:rPr>
          <w:sz w:val="28"/>
          <w:szCs w:val="28"/>
        </w:rPr>
        <w:t>б</w:t>
      </w:r>
      <w:r w:rsidRPr="00781BA1">
        <w:rPr>
          <w:sz w:val="28"/>
          <w:szCs w:val="28"/>
        </w:rPr>
        <w:t xml:space="preserve">основать перспективы функционирования этого вида деятельности. Основываясь на аспекте значимости сельского зелёного туризма для обеспечения занятости сельского населения, при условии сезонности сельскохозяйственного труда </w:t>
      </w:r>
      <w:r w:rsidR="00865D3E">
        <w:rPr>
          <w:sz w:val="28"/>
          <w:szCs w:val="28"/>
        </w:rPr>
        <w:t>–</w:t>
      </w:r>
      <w:r w:rsidRPr="00781BA1">
        <w:rPr>
          <w:sz w:val="28"/>
          <w:szCs w:val="28"/>
        </w:rPr>
        <w:t xml:space="preserve"> этот вид туристической </w:t>
      </w:r>
      <w:r w:rsidRPr="00781BA1">
        <w:rPr>
          <w:sz w:val="28"/>
          <w:szCs w:val="28"/>
        </w:rPr>
        <w:lastRenderedPageBreak/>
        <w:t>деятельности для жителей села является реальным выходом из ситуации безработицы, даже если он будет иметь временный характер.</w:t>
      </w:r>
    </w:p>
    <w:p w:rsidR="00781BA1" w:rsidRDefault="00781BA1" w:rsidP="00781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4BF" w:rsidRDefault="00865D3E" w:rsidP="00781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вышесказанное говорит о том,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как нельзя лучше подходит для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агроэкотуризма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rStyle w:val="a3"/>
          <w:color w:val="1D1D1D"/>
          <w:sz w:val="28"/>
          <w:szCs w:val="28"/>
        </w:rPr>
        <w:t xml:space="preserve">История развития </w:t>
      </w:r>
      <w:proofErr w:type="gramStart"/>
      <w:r w:rsidRPr="00865D3E">
        <w:rPr>
          <w:rStyle w:val="a3"/>
          <w:color w:val="1D1D1D"/>
          <w:sz w:val="28"/>
          <w:szCs w:val="28"/>
        </w:rPr>
        <w:t>г</w:t>
      </w:r>
      <w:proofErr w:type="gramEnd"/>
      <w:r w:rsidRPr="00865D3E">
        <w:rPr>
          <w:rStyle w:val="a3"/>
          <w:color w:val="1D1D1D"/>
          <w:sz w:val="28"/>
          <w:szCs w:val="28"/>
        </w:rPr>
        <w:t>.</w:t>
      </w:r>
      <w:r w:rsidR="00BE6809">
        <w:rPr>
          <w:rStyle w:val="a3"/>
          <w:color w:val="1D1D1D"/>
          <w:sz w:val="28"/>
          <w:szCs w:val="28"/>
        </w:rPr>
        <w:t>п</w:t>
      </w:r>
      <w:r w:rsidRPr="00865D3E">
        <w:rPr>
          <w:rStyle w:val="a3"/>
          <w:color w:val="1D1D1D"/>
          <w:sz w:val="28"/>
          <w:szCs w:val="28"/>
        </w:rPr>
        <w:t>.</w:t>
      </w:r>
      <w:r w:rsidR="00BE6809">
        <w:rPr>
          <w:rStyle w:val="a3"/>
          <w:color w:val="1D1D1D"/>
          <w:sz w:val="28"/>
          <w:szCs w:val="28"/>
        </w:rPr>
        <w:t xml:space="preserve"> </w:t>
      </w:r>
      <w:r w:rsidRPr="00865D3E">
        <w:rPr>
          <w:rStyle w:val="a3"/>
          <w:color w:val="1D1D1D"/>
          <w:sz w:val="28"/>
          <w:szCs w:val="28"/>
        </w:rPr>
        <w:t>Хотимск:</w:t>
      </w:r>
    </w:p>
    <w:p w:rsidR="00865D3E" w:rsidRPr="00BE6809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color w:val="1D1D1D"/>
          <w:sz w:val="28"/>
          <w:szCs w:val="28"/>
        </w:rPr>
        <w:t xml:space="preserve">Территория, на которой расположен поселок, была заселена в глубокой древности. Ученые нашли здесь стоянки первобытного человека, примитивные кремневые орудия со следами обработки, которыми пользовались наши предки много тысяч лет тому назад – в период каменного века. </w:t>
      </w:r>
      <w:r w:rsidR="00BE6809" w:rsidRPr="00BE6809">
        <w:rPr>
          <w:color w:val="000000"/>
          <w:sz w:val="28"/>
          <w:szCs w:val="28"/>
          <w:shd w:val="clear" w:color="auto" w:fill="FFFFFF"/>
        </w:rPr>
        <w:t>Городской поселок</w:t>
      </w:r>
      <w:r w:rsidR="00BE6809">
        <w:rPr>
          <w:color w:val="000000"/>
          <w:sz w:val="28"/>
          <w:szCs w:val="28"/>
          <w:shd w:val="clear" w:color="auto" w:fill="FFFFFF"/>
        </w:rPr>
        <w:t xml:space="preserve"> </w:t>
      </w:r>
      <w:r w:rsidR="00BE6809" w:rsidRPr="00BE6809">
        <w:rPr>
          <w:rStyle w:val="a3"/>
          <w:b w:val="0"/>
          <w:color w:val="000000"/>
          <w:sz w:val="28"/>
          <w:szCs w:val="28"/>
          <w:shd w:val="clear" w:color="auto" w:fill="FFFFFF"/>
        </w:rPr>
        <w:t>Хотимск</w:t>
      </w:r>
      <w:r w:rsidR="00BE6809">
        <w:rPr>
          <w:rStyle w:val="a3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BE6809" w:rsidRPr="00BE6809">
        <w:rPr>
          <w:color w:val="000000"/>
          <w:sz w:val="28"/>
          <w:szCs w:val="28"/>
          <w:shd w:val="clear" w:color="auto" w:fill="FFFFFF"/>
        </w:rPr>
        <w:t xml:space="preserve">– административный и культурный центр Хотимского района – ведет свою историю с первой трети 15 века. Здесь, под особым покровительством князей </w:t>
      </w:r>
      <w:proofErr w:type="spellStart"/>
      <w:r w:rsidR="00BE6809" w:rsidRPr="00BE6809">
        <w:rPr>
          <w:color w:val="000000"/>
          <w:sz w:val="28"/>
          <w:szCs w:val="28"/>
          <w:shd w:val="clear" w:color="auto" w:fill="FFFFFF"/>
        </w:rPr>
        <w:t>Ра</w:t>
      </w:r>
      <w:r w:rsidR="00BE6809">
        <w:rPr>
          <w:color w:val="000000"/>
          <w:sz w:val="28"/>
          <w:szCs w:val="28"/>
          <w:shd w:val="clear" w:color="auto" w:fill="FFFFFF"/>
        </w:rPr>
        <w:t>д</w:t>
      </w:r>
      <w:r w:rsidR="00BE6809" w:rsidRPr="00BE6809">
        <w:rPr>
          <w:color w:val="000000"/>
          <w:sz w:val="28"/>
          <w:szCs w:val="28"/>
          <w:shd w:val="clear" w:color="auto" w:fill="FFFFFF"/>
        </w:rPr>
        <w:t>зивиллов</w:t>
      </w:r>
      <w:proofErr w:type="spellEnd"/>
      <w:r w:rsidR="00BE6809" w:rsidRPr="00BE6809">
        <w:rPr>
          <w:color w:val="000000"/>
          <w:sz w:val="28"/>
          <w:szCs w:val="28"/>
          <w:shd w:val="clear" w:color="auto" w:fill="FFFFFF"/>
        </w:rPr>
        <w:t>, активно развивались ремесло и торговля. Кроме того, на протяжении многих лет Хотимск являлся значимым ярмарочным центром.</w:t>
      </w:r>
      <w:r w:rsidRPr="00BE6809">
        <w:rPr>
          <w:color w:val="1D1D1D"/>
          <w:sz w:val="28"/>
          <w:szCs w:val="28"/>
        </w:rPr>
        <w:t xml:space="preserve"> </w:t>
      </w: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rStyle w:val="a3"/>
          <w:color w:val="1D1D1D"/>
          <w:sz w:val="28"/>
          <w:szCs w:val="28"/>
        </w:rPr>
        <w:t>Природные и климатические условия Хотимского района:</w:t>
      </w:r>
    </w:p>
    <w:p w:rsid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color w:val="1D1D1D"/>
          <w:sz w:val="28"/>
          <w:szCs w:val="28"/>
        </w:rPr>
        <w:t xml:space="preserve">Район находится на </w:t>
      </w:r>
      <w:proofErr w:type="spellStart"/>
      <w:r w:rsidRPr="00865D3E">
        <w:rPr>
          <w:color w:val="1D1D1D"/>
          <w:sz w:val="28"/>
          <w:szCs w:val="28"/>
        </w:rPr>
        <w:t>Оршано-Могилевской</w:t>
      </w:r>
      <w:proofErr w:type="spellEnd"/>
      <w:r w:rsidRPr="00865D3E">
        <w:rPr>
          <w:color w:val="1D1D1D"/>
          <w:sz w:val="28"/>
          <w:szCs w:val="28"/>
        </w:rPr>
        <w:t xml:space="preserve"> и </w:t>
      </w:r>
      <w:proofErr w:type="spellStart"/>
      <w:r w:rsidRPr="00865D3E">
        <w:rPr>
          <w:color w:val="1D1D1D"/>
          <w:sz w:val="28"/>
          <w:szCs w:val="28"/>
        </w:rPr>
        <w:t>Чечерской</w:t>
      </w:r>
      <w:proofErr w:type="spellEnd"/>
      <w:r w:rsidRPr="00865D3E">
        <w:rPr>
          <w:color w:val="1D1D1D"/>
          <w:sz w:val="28"/>
          <w:szCs w:val="28"/>
        </w:rPr>
        <w:t xml:space="preserve"> равнинах. Наивысшая точка - 195 м - возле д</w:t>
      </w:r>
      <w:proofErr w:type="gramStart"/>
      <w:r w:rsidRPr="00865D3E">
        <w:rPr>
          <w:color w:val="1D1D1D"/>
          <w:sz w:val="28"/>
          <w:szCs w:val="28"/>
        </w:rPr>
        <w:t>.Б</w:t>
      </w:r>
      <w:proofErr w:type="gramEnd"/>
      <w:r w:rsidRPr="00865D3E">
        <w:rPr>
          <w:color w:val="1D1D1D"/>
          <w:sz w:val="28"/>
          <w:szCs w:val="28"/>
        </w:rPr>
        <w:t>уда. Средняя температура января -8</w:t>
      </w:r>
      <w:proofErr w:type="gramStart"/>
      <w:r w:rsidRPr="00865D3E">
        <w:rPr>
          <w:color w:val="1D1D1D"/>
          <w:sz w:val="28"/>
          <w:szCs w:val="28"/>
        </w:rPr>
        <w:t xml:space="preserve"> С</w:t>
      </w:r>
      <w:proofErr w:type="gramEnd"/>
      <w:r w:rsidRPr="00865D3E">
        <w:rPr>
          <w:color w:val="1D1D1D"/>
          <w:sz w:val="28"/>
          <w:szCs w:val="28"/>
        </w:rPr>
        <w:t xml:space="preserve">, июля 18.5 С. За год выпадает 593 мм осадков. По территории протекают реки </w:t>
      </w:r>
      <w:proofErr w:type="spellStart"/>
      <w:r w:rsidRPr="00865D3E">
        <w:rPr>
          <w:color w:val="1D1D1D"/>
          <w:sz w:val="28"/>
          <w:szCs w:val="28"/>
        </w:rPr>
        <w:t>Беседь</w:t>
      </w:r>
      <w:proofErr w:type="spellEnd"/>
      <w:r w:rsidRPr="00865D3E">
        <w:rPr>
          <w:color w:val="1D1D1D"/>
          <w:sz w:val="28"/>
          <w:szCs w:val="28"/>
        </w:rPr>
        <w:t xml:space="preserve">, </w:t>
      </w:r>
      <w:proofErr w:type="spellStart"/>
      <w:r w:rsidRPr="00865D3E">
        <w:rPr>
          <w:color w:val="1D1D1D"/>
          <w:sz w:val="28"/>
          <w:szCs w:val="28"/>
        </w:rPr>
        <w:t>Еленка</w:t>
      </w:r>
      <w:proofErr w:type="spellEnd"/>
      <w:r w:rsidRPr="00865D3E">
        <w:rPr>
          <w:color w:val="1D1D1D"/>
          <w:sz w:val="28"/>
          <w:szCs w:val="28"/>
        </w:rPr>
        <w:t xml:space="preserve">, </w:t>
      </w:r>
      <w:proofErr w:type="spellStart"/>
      <w:r w:rsidRPr="00865D3E">
        <w:rPr>
          <w:color w:val="1D1D1D"/>
          <w:sz w:val="28"/>
          <w:szCs w:val="28"/>
        </w:rPr>
        <w:t>Ольшовка</w:t>
      </w:r>
      <w:proofErr w:type="spellEnd"/>
      <w:r w:rsidRPr="00865D3E">
        <w:rPr>
          <w:color w:val="1D1D1D"/>
          <w:sz w:val="28"/>
          <w:szCs w:val="28"/>
        </w:rPr>
        <w:t xml:space="preserve">, </w:t>
      </w:r>
      <w:proofErr w:type="spellStart"/>
      <w:r w:rsidRPr="00865D3E">
        <w:rPr>
          <w:color w:val="1D1D1D"/>
          <w:sz w:val="28"/>
          <w:szCs w:val="28"/>
        </w:rPr>
        <w:t>Жадунь</w:t>
      </w:r>
      <w:proofErr w:type="spellEnd"/>
      <w:r w:rsidRPr="00865D3E">
        <w:rPr>
          <w:color w:val="1D1D1D"/>
          <w:sz w:val="28"/>
          <w:szCs w:val="28"/>
        </w:rPr>
        <w:t xml:space="preserve">. Есть </w:t>
      </w:r>
      <w:r w:rsidR="0013147D">
        <w:rPr>
          <w:color w:val="1D1D1D"/>
          <w:sz w:val="28"/>
          <w:szCs w:val="28"/>
        </w:rPr>
        <w:t>9 озер общей площадью зеркала 142 га</w:t>
      </w:r>
      <w:r w:rsidRPr="00865D3E">
        <w:rPr>
          <w:color w:val="1D1D1D"/>
          <w:sz w:val="28"/>
          <w:szCs w:val="28"/>
        </w:rPr>
        <w:t>. Лесистость</w:t>
      </w:r>
      <w:r w:rsidR="0013147D">
        <w:rPr>
          <w:color w:val="1D1D1D"/>
          <w:sz w:val="28"/>
          <w:szCs w:val="28"/>
        </w:rPr>
        <w:t xml:space="preserve"> –</w:t>
      </w:r>
      <w:r w:rsidRPr="00865D3E">
        <w:rPr>
          <w:color w:val="1D1D1D"/>
          <w:sz w:val="28"/>
          <w:szCs w:val="28"/>
        </w:rPr>
        <w:t xml:space="preserve"> 3</w:t>
      </w:r>
      <w:r w:rsidR="0013147D">
        <w:rPr>
          <w:color w:val="1D1D1D"/>
          <w:sz w:val="28"/>
          <w:szCs w:val="28"/>
        </w:rPr>
        <w:t>5,3</w:t>
      </w:r>
      <w:r w:rsidR="00365340">
        <w:rPr>
          <w:color w:val="1D1D1D"/>
          <w:sz w:val="28"/>
          <w:szCs w:val="28"/>
        </w:rPr>
        <w:t>%.</w:t>
      </w:r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Животный мир Хотимского района достаточно разнообразный, типичный для </w:t>
      </w:r>
      <w:proofErr w:type="spellStart"/>
      <w:r w:rsidRPr="00365340">
        <w:rPr>
          <w:color w:val="000000"/>
          <w:sz w:val="28"/>
          <w:szCs w:val="28"/>
        </w:rPr>
        <w:t>подзоны</w:t>
      </w:r>
      <w:proofErr w:type="spellEnd"/>
      <w:r w:rsidRPr="00365340">
        <w:rPr>
          <w:color w:val="000000"/>
          <w:sz w:val="28"/>
          <w:szCs w:val="28"/>
        </w:rPr>
        <w:t xml:space="preserve"> смешанных лесов. Он представлен животными леса, болот и водоемов, открытых пространств и тех, которые живут либо рядом с человеком, либо недалеко от него. </w:t>
      </w:r>
      <w:proofErr w:type="gramStart"/>
      <w:r w:rsidRPr="00365340">
        <w:rPr>
          <w:color w:val="000000"/>
          <w:sz w:val="28"/>
          <w:szCs w:val="28"/>
        </w:rPr>
        <w:t>Основные виды диких животных по району: лось, кабан, косуля, выдра, бобр, хорь темный, волк, норка, куница, лисица красная.</w:t>
      </w:r>
      <w:proofErr w:type="gramEnd"/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В районе обитают виды животных, занесенные в Красную Книгу Республики Беларусь. Поселения черного аиста – Государственного лесного фонда, </w:t>
      </w:r>
      <w:proofErr w:type="spellStart"/>
      <w:r w:rsidRPr="00365340">
        <w:rPr>
          <w:color w:val="000000"/>
          <w:sz w:val="28"/>
          <w:szCs w:val="28"/>
        </w:rPr>
        <w:t>Хотимское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 – урочище «</w:t>
      </w:r>
      <w:proofErr w:type="spellStart"/>
      <w:r w:rsidRPr="00365340">
        <w:rPr>
          <w:color w:val="000000"/>
          <w:sz w:val="28"/>
          <w:szCs w:val="28"/>
        </w:rPr>
        <w:t>Гатное</w:t>
      </w:r>
      <w:proofErr w:type="spellEnd"/>
      <w:r w:rsidRPr="00365340">
        <w:rPr>
          <w:color w:val="000000"/>
          <w:sz w:val="28"/>
          <w:szCs w:val="28"/>
        </w:rPr>
        <w:t>», Государственного лесного фонда – урочище «</w:t>
      </w:r>
      <w:proofErr w:type="spellStart"/>
      <w:r w:rsidRPr="00365340">
        <w:rPr>
          <w:color w:val="000000"/>
          <w:sz w:val="28"/>
          <w:szCs w:val="28"/>
        </w:rPr>
        <w:t>Девье</w:t>
      </w:r>
      <w:proofErr w:type="spellEnd"/>
      <w:r w:rsidRPr="00365340">
        <w:rPr>
          <w:color w:val="000000"/>
          <w:sz w:val="28"/>
          <w:szCs w:val="28"/>
        </w:rPr>
        <w:t xml:space="preserve">», </w:t>
      </w:r>
      <w:proofErr w:type="spellStart"/>
      <w:r w:rsidRPr="00365340">
        <w:rPr>
          <w:color w:val="000000"/>
          <w:sz w:val="28"/>
          <w:szCs w:val="28"/>
        </w:rPr>
        <w:t>Хотимское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 – урочище «</w:t>
      </w:r>
      <w:proofErr w:type="spellStart"/>
      <w:r w:rsidRPr="00365340">
        <w:rPr>
          <w:color w:val="000000"/>
          <w:sz w:val="28"/>
          <w:szCs w:val="28"/>
        </w:rPr>
        <w:t>Щир</w:t>
      </w:r>
      <w:proofErr w:type="spellEnd"/>
      <w:r w:rsidRPr="00365340">
        <w:rPr>
          <w:color w:val="000000"/>
          <w:sz w:val="28"/>
          <w:szCs w:val="28"/>
        </w:rPr>
        <w:t xml:space="preserve">», </w:t>
      </w:r>
      <w:proofErr w:type="spellStart"/>
      <w:r w:rsidRPr="00365340">
        <w:rPr>
          <w:color w:val="000000"/>
          <w:sz w:val="28"/>
          <w:szCs w:val="28"/>
        </w:rPr>
        <w:t>Батаевское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лесничество, поселения барсука – в </w:t>
      </w:r>
      <w:proofErr w:type="spellStart"/>
      <w:r w:rsidRPr="00365340">
        <w:rPr>
          <w:color w:val="000000"/>
          <w:sz w:val="28"/>
          <w:szCs w:val="28"/>
        </w:rPr>
        <w:t>Батаевском</w:t>
      </w:r>
      <w:proofErr w:type="spellEnd"/>
      <w:r w:rsidRPr="00365340">
        <w:rPr>
          <w:color w:val="000000"/>
          <w:sz w:val="28"/>
          <w:szCs w:val="28"/>
        </w:rPr>
        <w:t xml:space="preserve"> и Хотимском лесничествах.</w:t>
      </w:r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365340">
        <w:rPr>
          <w:color w:val="000000"/>
          <w:sz w:val="28"/>
          <w:szCs w:val="28"/>
        </w:rPr>
        <w:t>В</w:t>
      </w:r>
      <w:proofErr w:type="gramEnd"/>
      <w:r w:rsidRPr="00365340">
        <w:rPr>
          <w:color w:val="000000"/>
          <w:sz w:val="28"/>
          <w:szCs w:val="28"/>
        </w:rPr>
        <w:t xml:space="preserve"> </w:t>
      </w:r>
      <w:proofErr w:type="gramStart"/>
      <w:r w:rsidRPr="00365340">
        <w:rPr>
          <w:color w:val="000000"/>
          <w:sz w:val="28"/>
          <w:szCs w:val="28"/>
        </w:rPr>
        <w:t>Хотимском</w:t>
      </w:r>
      <w:proofErr w:type="gramEnd"/>
      <w:r w:rsidRPr="00365340">
        <w:rPr>
          <w:color w:val="000000"/>
          <w:sz w:val="28"/>
          <w:szCs w:val="28"/>
        </w:rPr>
        <w:t xml:space="preserve"> районе нет охраняемых территорий общенационального уровня, но имеются заказники и памятники природы районного масштаба. В настоящее время выделено 5 заказников и 10 памятников природы:</w:t>
      </w:r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365340">
        <w:rPr>
          <w:rStyle w:val="a3"/>
          <w:b w:val="0"/>
          <w:i/>
          <w:color w:val="000000"/>
          <w:sz w:val="28"/>
          <w:szCs w:val="28"/>
        </w:rPr>
        <w:t>ЗАКАЗНИКИ</w:t>
      </w:r>
      <w:r w:rsidRPr="00365340">
        <w:rPr>
          <w:b/>
          <w:i/>
          <w:color w:val="000000"/>
          <w:sz w:val="28"/>
          <w:szCs w:val="28"/>
        </w:rPr>
        <w:t>: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1. Биологический заказник – </w:t>
      </w:r>
      <w:proofErr w:type="spellStart"/>
      <w:r w:rsidRPr="00365340">
        <w:rPr>
          <w:color w:val="000000"/>
          <w:sz w:val="28"/>
          <w:szCs w:val="28"/>
        </w:rPr>
        <w:t>Хотимское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 Государственного лесного фонда площадью 830 га.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2. Гидрологический заказник «Лобня» площадью 200 га.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3. Водно-режимный заказник «Расчистка» площадью 55 га.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4. Заказник местного назначения «</w:t>
      </w:r>
      <w:proofErr w:type="spellStart"/>
      <w:r w:rsidRPr="00365340">
        <w:rPr>
          <w:color w:val="000000"/>
          <w:sz w:val="28"/>
          <w:szCs w:val="28"/>
        </w:rPr>
        <w:t>Ерошовщина</w:t>
      </w:r>
      <w:proofErr w:type="spellEnd"/>
      <w:r w:rsidRPr="00365340">
        <w:rPr>
          <w:color w:val="000000"/>
          <w:sz w:val="28"/>
          <w:szCs w:val="28"/>
        </w:rPr>
        <w:t>», Государственного лесного фонда,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365340">
        <w:rPr>
          <w:color w:val="000000"/>
          <w:sz w:val="28"/>
          <w:szCs w:val="28"/>
        </w:rPr>
        <w:t>Малышковичское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 площадью 1560 га.</w:t>
      </w:r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5. Заказник флоры и фауны в </w:t>
      </w:r>
      <w:proofErr w:type="spellStart"/>
      <w:r w:rsidRPr="00365340">
        <w:rPr>
          <w:color w:val="000000"/>
          <w:sz w:val="28"/>
          <w:szCs w:val="28"/>
        </w:rPr>
        <w:t>Батаевском</w:t>
      </w:r>
      <w:proofErr w:type="spellEnd"/>
      <w:r w:rsidRPr="00365340">
        <w:rPr>
          <w:color w:val="000000"/>
          <w:sz w:val="28"/>
          <w:szCs w:val="28"/>
        </w:rPr>
        <w:t xml:space="preserve"> лесном охотничьем хозяйстве площадью 6 тыс. га.</w:t>
      </w:r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365340">
        <w:rPr>
          <w:rStyle w:val="a3"/>
          <w:b w:val="0"/>
          <w:i/>
          <w:color w:val="000000"/>
          <w:sz w:val="28"/>
          <w:szCs w:val="28"/>
        </w:rPr>
        <w:lastRenderedPageBreak/>
        <w:t>ПАМЯТНИКИ ПРИРОДЫ МЕСТНОГО ЗНАЧЕНИЯ: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1. Ивановская роща площадью 25 га.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2. Березовая роща в д. Боханы площадью 7,5 га.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3. Эталонное хозяйство, насаждение сосны, Государственного лесного фонда, </w:t>
      </w:r>
      <w:proofErr w:type="spellStart"/>
      <w:r w:rsidRPr="00365340">
        <w:rPr>
          <w:color w:val="000000"/>
          <w:sz w:val="28"/>
          <w:szCs w:val="28"/>
        </w:rPr>
        <w:t>Хотимское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 площадью 15 га</w:t>
      </w:r>
      <w:proofErr w:type="gramStart"/>
      <w:r w:rsidRPr="00365340">
        <w:rPr>
          <w:color w:val="000000"/>
          <w:sz w:val="28"/>
          <w:szCs w:val="28"/>
        </w:rPr>
        <w:t xml:space="preserve">., </w:t>
      </w:r>
      <w:proofErr w:type="gramEnd"/>
      <w:r w:rsidRPr="00365340">
        <w:rPr>
          <w:color w:val="000000"/>
          <w:sz w:val="28"/>
          <w:szCs w:val="28"/>
        </w:rPr>
        <w:t>высота – 32 м.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4. </w:t>
      </w:r>
      <w:proofErr w:type="spellStart"/>
      <w:r w:rsidRPr="00365340">
        <w:rPr>
          <w:color w:val="000000"/>
          <w:sz w:val="28"/>
          <w:szCs w:val="28"/>
        </w:rPr>
        <w:t>Енопольский</w:t>
      </w:r>
      <w:proofErr w:type="spellEnd"/>
      <w:r w:rsidRPr="00365340">
        <w:rPr>
          <w:color w:val="000000"/>
          <w:sz w:val="28"/>
          <w:szCs w:val="28"/>
        </w:rPr>
        <w:t xml:space="preserve"> парк площадью 15 га, СПК «Колхоз «Октябрь - Березки».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5. Одна отдельно стоящая  лиственница – возраст около 300 лет и отдельно стоящий дуб такого же возраста – </w:t>
      </w:r>
      <w:proofErr w:type="spellStart"/>
      <w:r w:rsidRPr="00365340">
        <w:rPr>
          <w:color w:val="000000"/>
          <w:sz w:val="28"/>
          <w:szCs w:val="28"/>
        </w:rPr>
        <w:t>Великолиповский</w:t>
      </w:r>
      <w:proofErr w:type="spellEnd"/>
      <w:r w:rsidRPr="00365340">
        <w:rPr>
          <w:color w:val="000000"/>
          <w:sz w:val="28"/>
          <w:szCs w:val="28"/>
        </w:rPr>
        <w:t xml:space="preserve"> сельсовет д. Ольшов.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6. Два отдельно стоящих дуба – урочище «</w:t>
      </w:r>
      <w:proofErr w:type="spellStart"/>
      <w:r w:rsidRPr="00365340">
        <w:rPr>
          <w:color w:val="000000"/>
          <w:sz w:val="28"/>
          <w:szCs w:val="28"/>
        </w:rPr>
        <w:t>Козловщина</w:t>
      </w:r>
      <w:proofErr w:type="spellEnd"/>
      <w:r w:rsidRPr="00365340">
        <w:rPr>
          <w:color w:val="000000"/>
          <w:sz w:val="28"/>
          <w:szCs w:val="28"/>
        </w:rPr>
        <w:t>» СПК «</w:t>
      </w:r>
      <w:proofErr w:type="spellStart"/>
      <w:r w:rsidRPr="00365340">
        <w:rPr>
          <w:color w:val="000000"/>
          <w:sz w:val="28"/>
          <w:szCs w:val="28"/>
        </w:rPr>
        <w:t>Батаево</w:t>
      </w:r>
      <w:proofErr w:type="spellEnd"/>
      <w:r w:rsidRPr="00365340">
        <w:rPr>
          <w:color w:val="000000"/>
          <w:sz w:val="28"/>
          <w:szCs w:val="28"/>
        </w:rPr>
        <w:t>», один из которых имеет возраст около 250 лет, диаметр 1,42 метра, высоту – 30 метров, второй – 270 лет, диаметр 1,7 метра, высоту – 33 метра.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7. «Святая </w:t>
      </w:r>
      <w:proofErr w:type="spellStart"/>
      <w:r w:rsidRPr="00365340">
        <w:rPr>
          <w:color w:val="000000"/>
          <w:sz w:val="28"/>
          <w:szCs w:val="28"/>
        </w:rPr>
        <w:t>Крыница</w:t>
      </w:r>
      <w:proofErr w:type="spellEnd"/>
      <w:r w:rsidRPr="00365340">
        <w:rPr>
          <w:color w:val="000000"/>
          <w:sz w:val="28"/>
          <w:szCs w:val="28"/>
        </w:rPr>
        <w:t>» СПК «Колхоз «</w:t>
      </w:r>
      <w:proofErr w:type="spellStart"/>
      <w:proofErr w:type="gramStart"/>
      <w:r w:rsidRPr="00365340">
        <w:rPr>
          <w:color w:val="000000"/>
          <w:sz w:val="28"/>
          <w:szCs w:val="28"/>
        </w:rPr>
        <w:t>Октябрь-Березки</w:t>
      </w:r>
      <w:proofErr w:type="spellEnd"/>
      <w:proofErr w:type="gramEnd"/>
      <w:r w:rsidRPr="00365340">
        <w:rPr>
          <w:color w:val="000000"/>
          <w:sz w:val="28"/>
          <w:szCs w:val="28"/>
        </w:rPr>
        <w:t xml:space="preserve">», </w:t>
      </w:r>
      <w:proofErr w:type="spellStart"/>
      <w:r w:rsidRPr="00365340">
        <w:rPr>
          <w:color w:val="000000"/>
          <w:sz w:val="28"/>
          <w:szCs w:val="28"/>
        </w:rPr>
        <w:t>Батаевское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 xml:space="preserve">8. Один отдельно стоящий дуб, Государственного лесного фонда, </w:t>
      </w:r>
      <w:proofErr w:type="spellStart"/>
      <w:r w:rsidRPr="00365340">
        <w:rPr>
          <w:color w:val="000000"/>
          <w:sz w:val="28"/>
          <w:szCs w:val="28"/>
        </w:rPr>
        <w:t>Хотимское</w:t>
      </w:r>
      <w:proofErr w:type="spellEnd"/>
      <w:r w:rsidRPr="00365340">
        <w:rPr>
          <w:color w:val="000000"/>
          <w:sz w:val="28"/>
          <w:szCs w:val="28"/>
        </w:rPr>
        <w:t xml:space="preserve"> лесничество, около д. </w:t>
      </w:r>
      <w:proofErr w:type="gramStart"/>
      <w:r w:rsidRPr="00365340">
        <w:rPr>
          <w:color w:val="000000"/>
          <w:sz w:val="28"/>
          <w:szCs w:val="28"/>
        </w:rPr>
        <w:t>Горня</w:t>
      </w:r>
      <w:proofErr w:type="gramEnd"/>
      <w:r w:rsidRPr="00365340">
        <w:rPr>
          <w:color w:val="000000"/>
          <w:sz w:val="28"/>
          <w:szCs w:val="28"/>
        </w:rPr>
        <w:t>.</w:t>
      </w:r>
    </w:p>
    <w:p w:rsid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9. Святое озеро Государственного лесного фонда площадью 10 га.</w:t>
      </w:r>
    </w:p>
    <w:p w:rsidR="00365340" w:rsidRPr="00365340" w:rsidRDefault="00365340" w:rsidP="0036534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5340">
        <w:rPr>
          <w:color w:val="000000"/>
          <w:sz w:val="28"/>
          <w:szCs w:val="28"/>
        </w:rPr>
        <w:t>10. Урочище «Зайцев угол» площадью 32 га.</w:t>
      </w:r>
    </w:p>
    <w:p w:rsidR="00365340" w:rsidRPr="00865D3E" w:rsidRDefault="00365340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rStyle w:val="a3"/>
          <w:color w:val="1D1D1D"/>
          <w:sz w:val="28"/>
          <w:szCs w:val="28"/>
        </w:rPr>
        <w:t>Хозяйственная деятельность г.</w:t>
      </w:r>
      <w:r w:rsidR="00365340">
        <w:rPr>
          <w:rStyle w:val="a3"/>
          <w:color w:val="1D1D1D"/>
          <w:sz w:val="28"/>
          <w:szCs w:val="28"/>
        </w:rPr>
        <w:t>п</w:t>
      </w:r>
      <w:proofErr w:type="gramStart"/>
      <w:r w:rsidRPr="00865D3E">
        <w:rPr>
          <w:rStyle w:val="a3"/>
          <w:color w:val="1D1D1D"/>
          <w:sz w:val="28"/>
          <w:szCs w:val="28"/>
        </w:rPr>
        <w:t>.Х</w:t>
      </w:r>
      <w:proofErr w:type="gramEnd"/>
      <w:r w:rsidRPr="00865D3E">
        <w:rPr>
          <w:rStyle w:val="a3"/>
          <w:color w:val="1D1D1D"/>
          <w:sz w:val="28"/>
          <w:szCs w:val="28"/>
        </w:rPr>
        <w:t>отимск и Хотимского района:</w:t>
      </w:r>
    </w:p>
    <w:p w:rsidR="00865D3E" w:rsidRDefault="00365340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Основной отраслью народно-хозяйственного комплекса района является сельское хозяйство. </w:t>
      </w:r>
      <w:proofErr w:type="spellStart"/>
      <w:r w:rsidRPr="00865D3E">
        <w:rPr>
          <w:color w:val="1D1D1D"/>
          <w:sz w:val="28"/>
          <w:szCs w:val="28"/>
        </w:rPr>
        <w:t>Хотимский</w:t>
      </w:r>
      <w:proofErr w:type="spellEnd"/>
      <w:r w:rsidRPr="00865D3E">
        <w:rPr>
          <w:color w:val="1D1D1D"/>
          <w:sz w:val="28"/>
          <w:szCs w:val="28"/>
        </w:rPr>
        <w:t xml:space="preserve"> район относится к числу сельскохозяйственных, специализация – мясомолочное животноводство, производство зерна, кормов и </w:t>
      </w:r>
      <w:proofErr w:type="spellStart"/>
      <w:r w:rsidRPr="00865D3E">
        <w:rPr>
          <w:color w:val="1D1D1D"/>
          <w:sz w:val="28"/>
          <w:szCs w:val="28"/>
        </w:rPr>
        <w:t>льноводство</w:t>
      </w:r>
      <w:proofErr w:type="gramStart"/>
      <w:r w:rsidRPr="00865D3E">
        <w:rPr>
          <w:color w:val="1D1D1D"/>
          <w:sz w:val="28"/>
          <w:szCs w:val="28"/>
        </w:rPr>
        <w:t>.</w:t>
      </w:r>
      <w:r>
        <w:rPr>
          <w:color w:val="1D1D1D"/>
          <w:sz w:val="28"/>
          <w:szCs w:val="28"/>
        </w:rPr>
        <w:t>П</w:t>
      </w:r>
      <w:proofErr w:type="gramEnd"/>
      <w:r>
        <w:rPr>
          <w:color w:val="1D1D1D"/>
          <w:sz w:val="28"/>
          <w:szCs w:val="28"/>
        </w:rPr>
        <w:t>ромышленность</w:t>
      </w:r>
      <w:proofErr w:type="spellEnd"/>
      <w:r>
        <w:rPr>
          <w:color w:val="1D1D1D"/>
          <w:sz w:val="28"/>
          <w:szCs w:val="28"/>
        </w:rPr>
        <w:t xml:space="preserve"> представлена ОАО «</w:t>
      </w:r>
      <w:proofErr w:type="spellStart"/>
      <w:r>
        <w:rPr>
          <w:color w:val="1D1D1D"/>
          <w:sz w:val="28"/>
          <w:szCs w:val="28"/>
        </w:rPr>
        <w:t>Хотимский</w:t>
      </w:r>
      <w:proofErr w:type="spellEnd"/>
      <w:r>
        <w:rPr>
          <w:color w:val="1D1D1D"/>
          <w:sz w:val="28"/>
          <w:szCs w:val="28"/>
        </w:rPr>
        <w:t xml:space="preserve"> льнозавод», а также в силу особенностей статистического учета к ним относят УКП «</w:t>
      </w:r>
      <w:proofErr w:type="spellStart"/>
      <w:r>
        <w:rPr>
          <w:color w:val="1D1D1D"/>
          <w:sz w:val="28"/>
          <w:szCs w:val="28"/>
        </w:rPr>
        <w:t>Бытуслуги</w:t>
      </w:r>
      <w:proofErr w:type="spellEnd"/>
      <w:r>
        <w:rPr>
          <w:color w:val="1D1D1D"/>
          <w:sz w:val="28"/>
          <w:szCs w:val="28"/>
        </w:rPr>
        <w:t>» и УКП «</w:t>
      </w:r>
      <w:proofErr w:type="spellStart"/>
      <w:r>
        <w:rPr>
          <w:color w:val="1D1D1D"/>
          <w:sz w:val="28"/>
          <w:szCs w:val="28"/>
        </w:rPr>
        <w:t>Жилкомхоз</w:t>
      </w:r>
      <w:proofErr w:type="spellEnd"/>
      <w:r>
        <w:rPr>
          <w:color w:val="1D1D1D"/>
          <w:sz w:val="28"/>
          <w:szCs w:val="28"/>
        </w:rPr>
        <w:t xml:space="preserve">». </w:t>
      </w:r>
      <w:r w:rsidR="001C5B60">
        <w:rPr>
          <w:color w:val="1D1D1D"/>
          <w:sz w:val="28"/>
          <w:szCs w:val="28"/>
        </w:rPr>
        <w:t>Все это обуславливает практически отсутствие загрязнения окружающей среды отходами промышленного производства.</w:t>
      </w:r>
    </w:p>
    <w:p w:rsidR="001C5B60" w:rsidRPr="00865D3E" w:rsidRDefault="001C5B60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rStyle w:val="a3"/>
          <w:color w:val="1D1D1D"/>
          <w:sz w:val="28"/>
          <w:szCs w:val="28"/>
        </w:rPr>
        <w:t xml:space="preserve">Транспортные коммуникации </w:t>
      </w:r>
      <w:proofErr w:type="spellStart"/>
      <w:r w:rsidRPr="00865D3E">
        <w:rPr>
          <w:rStyle w:val="a3"/>
          <w:color w:val="1D1D1D"/>
          <w:sz w:val="28"/>
          <w:szCs w:val="28"/>
        </w:rPr>
        <w:t>п.г.т</w:t>
      </w:r>
      <w:proofErr w:type="gramStart"/>
      <w:r w:rsidRPr="00865D3E">
        <w:rPr>
          <w:rStyle w:val="a3"/>
          <w:color w:val="1D1D1D"/>
          <w:sz w:val="28"/>
          <w:szCs w:val="28"/>
        </w:rPr>
        <w:t>.Х</w:t>
      </w:r>
      <w:proofErr w:type="gramEnd"/>
      <w:r w:rsidRPr="00865D3E">
        <w:rPr>
          <w:rStyle w:val="a3"/>
          <w:color w:val="1D1D1D"/>
          <w:sz w:val="28"/>
          <w:szCs w:val="28"/>
        </w:rPr>
        <w:t>отимск</w:t>
      </w:r>
      <w:proofErr w:type="spellEnd"/>
      <w:r w:rsidRPr="00865D3E">
        <w:rPr>
          <w:rStyle w:val="a3"/>
          <w:color w:val="1D1D1D"/>
          <w:sz w:val="28"/>
          <w:szCs w:val="28"/>
        </w:rPr>
        <w:t xml:space="preserve"> и Хотимского района:</w:t>
      </w: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color w:val="1D1D1D"/>
          <w:sz w:val="28"/>
          <w:szCs w:val="28"/>
        </w:rPr>
        <w:t xml:space="preserve">Хотимск находится в 37 км от железнодорожной станции Коммунары на линии Кричев-Унеча. Автодорогами </w:t>
      </w:r>
      <w:proofErr w:type="gramStart"/>
      <w:r w:rsidRPr="00865D3E">
        <w:rPr>
          <w:color w:val="1D1D1D"/>
          <w:sz w:val="28"/>
          <w:szCs w:val="28"/>
        </w:rPr>
        <w:t>связан</w:t>
      </w:r>
      <w:proofErr w:type="gramEnd"/>
      <w:r w:rsidRPr="00865D3E">
        <w:rPr>
          <w:color w:val="1D1D1D"/>
          <w:sz w:val="28"/>
          <w:szCs w:val="28"/>
        </w:rPr>
        <w:t xml:space="preserve"> с Костюковичами, </w:t>
      </w:r>
      <w:r w:rsidR="001C5B60">
        <w:rPr>
          <w:color w:val="1D1D1D"/>
          <w:sz w:val="28"/>
          <w:szCs w:val="28"/>
        </w:rPr>
        <w:t xml:space="preserve">Климовичами, </w:t>
      </w:r>
      <w:r w:rsidRPr="00865D3E">
        <w:rPr>
          <w:color w:val="1D1D1D"/>
          <w:sz w:val="28"/>
          <w:szCs w:val="28"/>
        </w:rPr>
        <w:t xml:space="preserve">Суражем. Транспортное обслуживание населения района осуществляет </w:t>
      </w:r>
      <w:proofErr w:type="spellStart"/>
      <w:r w:rsidRPr="00865D3E">
        <w:rPr>
          <w:color w:val="1D1D1D"/>
          <w:sz w:val="28"/>
          <w:szCs w:val="28"/>
        </w:rPr>
        <w:t>Хотимский</w:t>
      </w:r>
      <w:proofErr w:type="spellEnd"/>
      <w:r w:rsidRPr="00865D3E">
        <w:rPr>
          <w:color w:val="1D1D1D"/>
          <w:sz w:val="28"/>
          <w:szCs w:val="28"/>
        </w:rPr>
        <w:t xml:space="preserve"> филиал Автопарк № 23 открытого акционерного общества «</w:t>
      </w:r>
      <w:proofErr w:type="spellStart"/>
      <w:r w:rsidRPr="00865D3E">
        <w:rPr>
          <w:color w:val="1D1D1D"/>
          <w:sz w:val="28"/>
          <w:szCs w:val="28"/>
        </w:rPr>
        <w:t>Могилевоблавтотранс</w:t>
      </w:r>
      <w:proofErr w:type="spellEnd"/>
      <w:r w:rsidRPr="00865D3E">
        <w:rPr>
          <w:color w:val="1D1D1D"/>
          <w:sz w:val="28"/>
          <w:szCs w:val="28"/>
        </w:rPr>
        <w:t xml:space="preserve">». Предприятие обеспечивает пассажирские перевозки по </w:t>
      </w:r>
      <w:r w:rsidR="001C5B60">
        <w:rPr>
          <w:color w:val="1D1D1D"/>
          <w:sz w:val="28"/>
          <w:szCs w:val="28"/>
        </w:rPr>
        <w:t>4</w:t>
      </w:r>
      <w:r w:rsidRPr="00865D3E">
        <w:rPr>
          <w:color w:val="1D1D1D"/>
          <w:sz w:val="28"/>
          <w:szCs w:val="28"/>
        </w:rPr>
        <w:t xml:space="preserve"> пригородным и 1 междугороднему  автобусным маршрутам. </w:t>
      </w:r>
    </w:p>
    <w:p w:rsidR="001C5B60" w:rsidRDefault="001C5B60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color w:val="1D1D1D"/>
          <w:sz w:val="28"/>
          <w:szCs w:val="28"/>
        </w:rPr>
      </w:pP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rStyle w:val="a3"/>
          <w:color w:val="1D1D1D"/>
          <w:sz w:val="28"/>
          <w:szCs w:val="28"/>
        </w:rPr>
        <w:t>Туристический потенциал г</w:t>
      </w:r>
      <w:proofErr w:type="gramStart"/>
      <w:r w:rsidRPr="00865D3E">
        <w:rPr>
          <w:rStyle w:val="a3"/>
          <w:color w:val="1D1D1D"/>
          <w:sz w:val="28"/>
          <w:szCs w:val="28"/>
        </w:rPr>
        <w:t>.Х</w:t>
      </w:r>
      <w:proofErr w:type="gramEnd"/>
      <w:r w:rsidRPr="00865D3E">
        <w:rPr>
          <w:rStyle w:val="a3"/>
          <w:color w:val="1D1D1D"/>
          <w:sz w:val="28"/>
          <w:szCs w:val="28"/>
        </w:rPr>
        <w:t>отимск и Хотимского района:</w:t>
      </w:r>
    </w:p>
    <w:p w:rsidR="00865D3E" w:rsidRPr="00865D3E" w:rsidRDefault="00865D3E" w:rsidP="00865D3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D1D1D"/>
          <w:sz w:val="28"/>
          <w:szCs w:val="28"/>
        </w:rPr>
      </w:pPr>
      <w:r w:rsidRPr="00865D3E">
        <w:rPr>
          <w:color w:val="1D1D1D"/>
          <w:sz w:val="28"/>
          <w:szCs w:val="28"/>
        </w:rPr>
        <w:t xml:space="preserve">Памятники Хотимского района в основном представлены археологическими (курганы, селища) и памятниками, связанными с событиями Великой Отечественной войны. Из архитектурного наследия сохранились церковь Иоанна Предтечи 1843 г. в </w:t>
      </w:r>
      <w:proofErr w:type="spellStart"/>
      <w:r w:rsidRPr="00865D3E">
        <w:rPr>
          <w:color w:val="1D1D1D"/>
          <w:sz w:val="28"/>
          <w:szCs w:val="28"/>
        </w:rPr>
        <w:t>д</w:t>
      </w:r>
      <w:proofErr w:type="gramStart"/>
      <w:r w:rsidRPr="00865D3E">
        <w:rPr>
          <w:color w:val="1D1D1D"/>
          <w:sz w:val="28"/>
          <w:szCs w:val="28"/>
        </w:rPr>
        <w:t>.З</w:t>
      </w:r>
      <w:proofErr w:type="gramEnd"/>
      <w:r w:rsidRPr="00865D3E">
        <w:rPr>
          <w:color w:val="1D1D1D"/>
          <w:sz w:val="28"/>
          <w:szCs w:val="28"/>
        </w:rPr>
        <w:t>абелышин</w:t>
      </w:r>
      <w:proofErr w:type="spellEnd"/>
      <w:r w:rsidRPr="00865D3E">
        <w:rPr>
          <w:color w:val="1D1D1D"/>
          <w:sz w:val="28"/>
          <w:szCs w:val="28"/>
        </w:rPr>
        <w:t>, Свято-Троицкая цер</w:t>
      </w:r>
      <w:r w:rsidR="00365340">
        <w:rPr>
          <w:color w:val="1D1D1D"/>
          <w:sz w:val="28"/>
          <w:szCs w:val="28"/>
        </w:rPr>
        <w:t>ковь середины 19 в. в Хотимске.</w:t>
      </w:r>
    </w:p>
    <w:p w:rsidR="00865D3E" w:rsidRPr="00865D3E" w:rsidRDefault="00865D3E" w:rsidP="00865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5D3E" w:rsidRPr="00865D3E" w:rsidSect="00DA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BA1"/>
    <w:rsid w:val="00081D49"/>
    <w:rsid w:val="0013147D"/>
    <w:rsid w:val="001C5B60"/>
    <w:rsid w:val="003264BF"/>
    <w:rsid w:val="00365340"/>
    <w:rsid w:val="00502BD6"/>
    <w:rsid w:val="00781BA1"/>
    <w:rsid w:val="00865D3E"/>
    <w:rsid w:val="00BE6809"/>
    <w:rsid w:val="00CF5917"/>
    <w:rsid w:val="00DA3F43"/>
    <w:rsid w:val="00DC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2BD6"/>
    <w:rPr>
      <w:b/>
      <w:bCs/>
    </w:rPr>
  </w:style>
  <w:style w:type="paragraph" w:styleId="a4">
    <w:name w:val="No Spacing"/>
    <w:uiPriority w:val="1"/>
    <w:qFormat/>
    <w:rsid w:val="00502BD6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8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1BA1"/>
  </w:style>
  <w:style w:type="character" w:styleId="a6">
    <w:name w:val="Hyperlink"/>
    <w:basedOn w:val="a0"/>
    <w:uiPriority w:val="99"/>
    <w:semiHidden/>
    <w:unhideWhenUsed/>
    <w:rsid w:val="00081D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РИК</Company>
  <LinksUpToDate>false</LinksUpToDate>
  <CharactersWithSpaces>12804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Danilenko_AV</dc:creator>
  <cp:keywords/>
  <dc:description/>
  <cp:lastModifiedBy>Danilenko_AV</cp:lastModifiedBy>
  <cp:revision>1</cp:revision>
  <dcterms:created xsi:type="dcterms:W3CDTF">2013-11-29T05:51:00Z</dcterms:created>
  <dcterms:modified xsi:type="dcterms:W3CDTF">2013-11-29T07:46:00Z</dcterms:modified>
</cp:coreProperties>
</file>